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44" w:rsidRPr="00264D14" w:rsidRDefault="00E25A44" w:rsidP="00E25A44">
      <w:pPr>
        <w:jc w:val="center"/>
        <w:rPr>
          <w:b/>
          <w:sz w:val="24"/>
          <w:szCs w:val="24"/>
        </w:rPr>
      </w:pPr>
      <w:r w:rsidRPr="00264D14">
        <w:rPr>
          <w:b/>
          <w:sz w:val="24"/>
          <w:szCs w:val="24"/>
        </w:rPr>
        <w:t xml:space="preserve">Flow regimes of Natural </w:t>
      </w:r>
      <w:proofErr w:type="gramStart"/>
      <w:r w:rsidRPr="00264D14">
        <w:rPr>
          <w:b/>
          <w:sz w:val="24"/>
          <w:szCs w:val="24"/>
        </w:rPr>
        <w:t>Versus</w:t>
      </w:r>
      <w:proofErr w:type="gramEnd"/>
      <w:r w:rsidRPr="00264D14">
        <w:rPr>
          <w:b/>
          <w:sz w:val="24"/>
          <w:szCs w:val="24"/>
        </w:rPr>
        <w:t xml:space="preserve"> Regulated Rivers across Canada: </w:t>
      </w:r>
    </w:p>
    <w:p w:rsidR="00E25A44" w:rsidRDefault="00E25A44" w:rsidP="00E25A44">
      <w:pPr>
        <w:jc w:val="center"/>
        <w:rPr>
          <w:sz w:val="24"/>
          <w:szCs w:val="24"/>
        </w:rPr>
      </w:pPr>
      <w:r w:rsidRPr="00264D14">
        <w:rPr>
          <w:sz w:val="24"/>
          <w:szCs w:val="24"/>
        </w:rPr>
        <w:t>Project Proposal and Preliminary Results</w:t>
      </w:r>
    </w:p>
    <w:p w:rsidR="00441662" w:rsidRDefault="00441662" w:rsidP="00E25A44">
      <w:pPr>
        <w:jc w:val="center"/>
        <w:rPr>
          <w:sz w:val="24"/>
          <w:szCs w:val="24"/>
        </w:rPr>
      </w:pPr>
    </w:p>
    <w:p w:rsidR="00441662" w:rsidRDefault="00441662" w:rsidP="004416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*Fraser McLaughlin, </w:t>
      </w:r>
      <w:r w:rsidRPr="00BB15A3">
        <w:rPr>
          <w:sz w:val="24"/>
          <w:szCs w:val="24"/>
        </w:rPr>
        <w:t>McGill University</w:t>
      </w:r>
    </w:p>
    <w:p w:rsidR="00E25A44" w:rsidRPr="00264D14" w:rsidRDefault="00E25A44" w:rsidP="00E25A44">
      <w:pPr>
        <w:jc w:val="center"/>
        <w:rPr>
          <w:b/>
          <w:sz w:val="24"/>
          <w:szCs w:val="24"/>
        </w:rPr>
      </w:pPr>
      <w:r w:rsidRPr="00264D14">
        <w:rPr>
          <w:sz w:val="24"/>
          <w:szCs w:val="24"/>
        </w:rPr>
        <w:t>(Fraser.McLaughlin@mail.mcgill.ca)</w:t>
      </w:r>
    </w:p>
    <w:p w:rsidR="002122F8" w:rsidRDefault="002122F8">
      <w:pPr>
        <w:rPr>
          <w:b/>
          <w:sz w:val="24"/>
          <w:szCs w:val="24"/>
        </w:rPr>
      </w:pPr>
      <w:bookmarkStart w:id="0" w:name="_GoBack"/>
      <w:bookmarkEnd w:id="0"/>
    </w:p>
    <w:p w:rsidR="00E25A44" w:rsidRDefault="0013205A">
      <w:pPr>
        <w:rPr>
          <w:b/>
          <w:sz w:val="24"/>
          <w:szCs w:val="24"/>
        </w:rPr>
      </w:pPr>
      <w:r w:rsidRPr="00264D14">
        <w:rPr>
          <w:b/>
          <w:sz w:val="24"/>
          <w:szCs w:val="24"/>
        </w:rPr>
        <w:t>Abstract</w:t>
      </w:r>
    </w:p>
    <w:p w:rsidR="00441662" w:rsidRPr="00264D14" w:rsidRDefault="00441662">
      <w:pPr>
        <w:rPr>
          <w:b/>
          <w:sz w:val="24"/>
          <w:szCs w:val="24"/>
        </w:rPr>
      </w:pPr>
    </w:p>
    <w:p w:rsidR="001C2B24" w:rsidRDefault="002122F8" w:rsidP="00441662">
      <w:pPr>
        <w:jc w:val="both"/>
        <w:rPr>
          <w:sz w:val="24"/>
          <w:szCs w:val="24"/>
        </w:rPr>
      </w:pPr>
      <w:r>
        <w:rPr>
          <w:sz w:val="24"/>
          <w:szCs w:val="24"/>
        </w:rPr>
        <w:t>A river’s flow regime</w:t>
      </w:r>
      <w:r w:rsidR="003624D9" w:rsidRPr="00264D14">
        <w:rPr>
          <w:sz w:val="24"/>
          <w:szCs w:val="24"/>
        </w:rPr>
        <w:t xml:space="preserve"> determines channel form and habitat availability. Some rivers regulated by dams are subject to drastically altered flows while others remain largely unchanged.  In order to gauge the ef</w:t>
      </w:r>
      <w:r w:rsidR="000C3160" w:rsidRPr="00264D14">
        <w:rPr>
          <w:sz w:val="24"/>
          <w:szCs w:val="24"/>
        </w:rPr>
        <w:t>fects of river regulation on</w:t>
      </w:r>
      <w:r w:rsidR="003624D9" w:rsidRPr="00264D14">
        <w:rPr>
          <w:sz w:val="24"/>
          <w:szCs w:val="24"/>
        </w:rPr>
        <w:t xml:space="preserve"> </w:t>
      </w:r>
      <w:r w:rsidR="00142824">
        <w:rPr>
          <w:sz w:val="24"/>
          <w:szCs w:val="24"/>
        </w:rPr>
        <w:t xml:space="preserve">riverine </w:t>
      </w:r>
      <w:r w:rsidR="003624D9" w:rsidRPr="00264D14">
        <w:rPr>
          <w:sz w:val="24"/>
          <w:szCs w:val="24"/>
        </w:rPr>
        <w:t xml:space="preserve">habitats, we must quantify how regulation has altered flow parameters known to impact ecosystems. </w:t>
      </w:r>
      <w:r w:rsidR="00E64E38" w:rsidRPr="00264D14">
        <w:rPr>
          <w:sz w:val="24"/>
          <w:szCs w:val="24"/>
        </w:rPr>
        <w:t>Since p</w:t>
      </w:r>
      <w:r w:rsidR="003624D9" w:rsidRPr="00264D14">
        <w:rPr>
          <w:sz w:val="24"/>
          <w:szCs w:val="24"/>
        </w:rPr>
        <w:t xml:space="preserve">re-dam discharge data </w:t>
      </w:r>
      <w:r w:rsidR="00E64E38" w:rsidRPr="00264D14">
        <w:rPr>
          <w:sz w:val="24"/>
          <w:szCs w:val="24"/>
        </w:rPr>
        <w:t xml:space="preserve">does not exist </w:t>
      </w:r>
      <w:r w:rsidR="003624D9" w:rsidRPr="00264D14">
        <w:rPr>
          <w:sz w:val="24"/>
          <w:szCs w:val="24"/>
        </w:rPr>
        <w:t xml:space="preserve">for the vast majority of the regulated rivers in the </w:t>
      </w:r>
      <w:r w:rsidR="00142824">
        <w:rPr>
          <w:sz w:val="24"/>
          <w:szCs w:val="24"/>
        </w:rPr>
        <w:t xml:space="preserve">NSERC </w:t>
      </w:r>
      <w:r w:rsidR="003624D9" w:rsidRPr="00264D14">
        <w:rPr>
          <w:sz w:val="24"/>
          <w:szCs w:val="24"/>
        </w:rPr>
        <w:t>HydroNet dataset</w:t>
      </w:r>
      <w:r w:rsidR="00E64E38" w:rsidRPr="00264D14">
        <w:rPr>
          <w:sz w:val="24"/>
          <w:szCs w:val="24"/>
        </w:rPr>
        <w:t>,</w:t>
      </w:r>
      <w:r w:rsidR="003624D9" w:rsidRPr="00264D14">
        <w:rPr>
          <w:sz w:val="24"/>
          <w:szCs w:val="24"/>
        </w:rPr>
        <w:t xml:space="preserve"> regional</w:t>
      </w:r>
      <w:r w:rsidR="00E25A44" w:rsidRPr="00264D14">
        <w:rPr>
          <w:sz w:val="24"/>
          <w:szCs w:val="24"/>
        </w:rPr>
        <w:t xml:space="preserve"> fl</w:t>
      </w:r>
      <w:r w:rsidR="00E64E38" w:rsidRPr="00264D14">
        <w:rPr>
          <w:sz w:val="24"/>
          <w:szCs w:val="24"/>
        </w:rPr>
        <w:t>ow analyses</w:t>
      </w:r>
      <w:r w:rsidR="00E25A44" w:rsidRPr="00264D14">
        <w:rPr>
          <w:sz w:val="24"/>
          <w:szCs w:val="24"/>
        </w:rPr>
        <w:t xml:space="preserve"> must be performed in order</w:t>
      </w:r>
      <w:r w:rsidR="003624D9" w:rsidRPr="00264D14">
        <w:rPr>
          <w:sz w:val="24"/>
          <w:szCs w:val="24"/>
        </w:rPr>
        <w:t xml:space="preserve"> to </w:t>
      </w:r>
      <w:r w:rsidR="00E25A44" w:rsidRPr="00264D14">
        <w:rPr>
          <w:sz w:val="24"/>
          <w:szCs w:val="24"/>
        </w:rPr>
        <w:t>estimate the baseline hydro</w:t>
      </w:r>
      <w:r w:rsidR="00E64E38" w:rsidRPr="00264D14">
        <w:rPr>
          <w:sz w:val="24"/>
          <w:szCs w:val="24"/>
        </w:rPr>
        <w:t>graphs of</w:t>
      </w:r>
      <w:r w:rsidR="00E25A44" w:rsidRPr="00264D14">
        <w:rPr>
          <w:sz w:val="24"/>
          <w:szCs w:val="24"/>
        </w:rPr>
        <w:t xml:space="preserve"> the altered systems (</w:t>
      </w:r>
      <w:r w:rsidR="003624D9" w:rsidRPr="00264D14">
        <w:rPr>
          <w:sz w:val="24"/>
          <w:szCs w:val="24"/>
        </w:rPr>
        <w:t xml:space="preserve">using surrounding watersheds as reference </w:t>
      </w:r>
      <w:r w:rsidR="00E25A44" w:rsidRPr="00264D14">
        <w:rPr>
          <w:sz w:val="24"/>
          <w:szCs w:val="24"/>
        </w:rPr>
        <w:t>systems)</w:t>
      </w:r>
      <w:r w:rsidR="000C3160" w:rsidRPr="00264D14">
        <w:rPr>
          <w:sz w:val="24"/>
          <w:szCs w:val="24"/>
        </w:rPr>
        <w:t xml:space="preserve"> and selecting flow indices that describe the discrepancy between current flow and hypothetical unregulated flow</w:t>
      </w:r>
      <w:r w:rsidR="00E25A44" w:rsidRPr="00264D14">
        <w:rPr>
          <w:sz w:val="24"/>
          <w:szCs w:val="24"/>
        </w:rPr>
        <w:t>. In systems that app</w:t>
      </w:r>
      <w:r>
        <w:rPr>
          <w:sz w:val="24"/>
          <w:szCs w:val="24"/>
        </w:rPr>
        <w:t xml:space="preserve">ear to be highly altered, the </w:t>
      </w:r>
      <w:r w:rsidR="00E64E38" w:rsidRPr="00264D14">
        <w:rPr>
          <w:sz w:val="24"/>
          <w:szCs w:val="24"/>
        </w:rPr>
        <w:t>regulated rivers</w:t>
      </w:r>
      <w:r>
        <w:rPr>
          <w:sz w:val="24"/>
          <w:szCs w:val="24"/>
        </w:rPr>
        <w:t xml:space="preserve"> and</w:t>
      </w:r>
      <w:r w:rsidR="00E25A44" w:rsidRPr="00264D14">
        <w:rPr>
          <w:sz w:val="24"/>
          <w:szCs w:val="24"/>
        </w:rPr>
        <w:t xml:space="preserve"> unregulated reference</w:t>
      </w:r>
      <w:r w:rsidR="00E64E38" w:rsidRPr="00264D14">
        <w:rPr>
          <w:sz w:val="24"/>
          <w:szCs w:val="24"/>
        </w:rPr>
        <w:t>s</w:t>
      </w:r>
      <w:r w:rsidR="00E25A44" w:rsidRPr="00264D14">
        <w:rPr>
          <w:sz w:val="24"/>
          <w:szCs w:val="24"/>
        </w:rPr>
        <w:t xml:space="preserve"> will be </w:t>
      </w:r>
      <w:r>
        <w:rPr>
          <w:sz w:val="24"/>
          <w:szCs w:val="24"/>
        </w:rPr>
        <w:t xml:space="preserve">compared </w:t>
      </w:r>
      <w:r w:rsidR="00CD4B64">
        <w:rPr>
          <w:sz w:val="24"/>
          <w:szCs w:val="24"/>
        </w:rPr>
        <w:t>using</w:t>
      </w:r>
      <w:r w:rsidR="00E25A44" w:rsidRPr="00264D14">
        <w:rPr>
          <w:sz w:val="24"/>
          <w:szCs w:val="24"/>
        </w:rPr>
        <w:t xml:space="preserve"> field measurements</w:t>
      </w:r>
      <w:r w:rsidR="00E64E38" w:rsidRPr="00264D14">
        <w:rPr>
          <w:sz w:val="24"/>
          <w:szCs w:val="24"/>
        </w:rPr>
        <w:t xml:space="preserve"> </w:t>
      </w:r>
      <w:r>
        <w:rPr>
          <w:sz w:val="24"/>
          <w:szCs w:val="24"/>
        </w:rPr>
        <w:t>to determine differential impacts of flow on channel form</w:t>
      </w:r>
      <w:r w:rsidR="00E64E38" w:rsidRPr="00264D14">
        <w:rPr>
          <w:sz w:val="24"/>
          <w:szCs w:val="24"/>
        </w:rPr>
        <w:t xml:space="preserve">. </w:t>
      </w:r>
      <w:r w:rsidR="001C2B24" w:rsidRPr="00264D14">
        <w:rPr>
          <w:sz w:val="24"/>
          <w:szCs w:val="24"/>
        </w:rPr>
        <w:t xml:space="preserve">Preliminary results include hydrographs of altered and </w:t>
      </w:r>
      <w:r w:rsidR="00E64E38" w:rsidRPr="00264D14">
        <w:rPr>
          <w:sz w:val="24"/>
          <w:szCs w:val="24"/>
        </w:rPr>
        <w:t>reference systems in</w:t>
      </w:r>
      <w:r w:rsidR="001C2B24" w:rsidRPr="00264D14">
        <w:rPr>
          <w:sz w:val="24"/>
          <w:szCs w:val="24"/>
        </w:rPr>
        <w:t xml:space="preserve"> Quebec and </w:t>
      </w:r>
      <w:r w:rsidR="00E64E38" w:rsidRPr="00264D14">
        <w:rPr>
          <w:sz w:val="24"/>
          <w:szCs w:val="24"/>
        </w:rPr>
        <w:t xml:space="preserve">selected </w:t>
      </w:r>
      <w:r w:rsidR="0013205A" w:rsidRPr="00264D14">
        <w:rPr>
          <w:sz w:val="24"/>
          <w:szCs w:val="24"/>
        </w:rPr>
        <w:t xml:space="preserve">flow </w:t>
      </w:r>
      <w:r w:rsidR="00E64E38" w:rsidRPr="00264D14">
        <w:rPr>
          <w:sz w:val="24"/>
          <w:szCs w:val="24"/>
        </w:rPr>
        <w:t xml:space="preserve">indices </w:t>
      </w:r>
      <w:r w:rsidR="0013205A" w:rsidRPr="00264D14">
        <w:rPr>
          <w:sz w:val="24"/>
          <w:szCs w:val="24"/>
        </w:rPr>
        <w:t xml:space="preserve">that stand out and are geomorphologically or ecologically relevant. </w:t>
      </w:r>
      <w:r w:rsidR="001C2B24" w:rsidRPr="00264D14">
        <w:rPr>
          <w:sz w:val="24"/>
          <w:szCs w:val="24"/>
        </w:rPr>
        <w:t xml:space="preserve">This project is important to the cumulative HydroNet effort since </w:t>
      </w:r>
      <w:r w:rsidR="0013205A" w:rsidRPr="00264D14">
        <w:rPr>
          <w:sz w:val="24"/>
          <w:szCs w:val="24"/>
        </w:rPr>
        <w:t>it contextualizes observed ecological differences across the country, enables educa</w:t>
      </w:r>
      <w:r w:rsidR="00CD4B64">
        <w:rPr>
          <w:sz w:val="24"/>
          <w:szCs w:val="24"/>
        </w:rPr>
        <w:t>ted research decisions by other</w:t>
      </w:r>
      <w:r w:rsidR="0013205A" w:rsidRPr="00264D14">
        <w:rPr>
          <w:sz w:val="24"/>
          <w:szCs w:val="24"/>
        </w:rPr>
        <w:t xml:space="preserve"> researchers, and empowers dam operators to make informed operational decisions. </w:t>
      </w:r>
      <w:r w:rsidR="001C2B24" w:rsidRPr="00264D14">
        <w:rPr>
          <w:sz w:val="24"/>
          <w:szCs w:val="24"/>
        </w:rPr>
        <w:t xml:space="preserve"> </w:t>
      </w:r>
    </w:p>
    <w:p w:rsidR="002122F8" w:rsidRDefault="002122F8">
      <w:pPr>
        <w:rPr>
          <w:sz w:val="24"/>
          <w:szCs w:val="24"/>
        </w:rPr>
      </w:pPr>
    </w:p>
    <w:p w:rsidR="001C2B24" w:rsidRPr="00264D14" w:rsidRDefault="001C2B24" w:rsidP="001C2B24">
      <w:pPr>
        <w:rPr>
          <w:sz w:val="24"/>
          <w:szCs w:val="24"/>
        </w:rPr>
      </w:pPr>
    </w:p>
    <w:p w:rsidR="00EA19B4" w:rsidRPr="00EA19B4" w:rsidRDefault="00EA19B4" w:rsidP="00EA19B4"/>
    <w:p w:rsidR="00EA19B4" w:rsidRPr="00EA19B4" w:rsidRDefault="00EA19B4" w:rsidP="00EA19B4"/>
    <w:p w:rsidR="00EA19B4" w:rsidRPr="00EA19B4" w:rsidRDefault="00EA19B4" w:rsidP="00EA19B4"/>
    <w:p w:rsidR="00EA19B4" w:rsidRPr="00EA19B4" w:rsidRDefault="00EA19B4" w:rsidP="00EA19B4"/>
    <w:p w:rsidR="00EA19B4" w:rsidRPr="00EA19B4" w:rsidRDefault="00EA19B4" w:rsidP="00EA19B4"/>
    <w:p w:rsidR="00EA19B4" w:rsidRPr="00EA19B4" w:rsidRDefault="00EA19B4" w:rsidP="00EA19B4"/>
    <w:p w:rsidR="00EA19B4" w:rsidRDefault="00EA19B4" w:rsidP="00EA19B4"/>
    <w:p w:rsidR="000C3160" w:rsidRPr="00EA19B4" w:rsidRDefault="000C3160"/>
    <w:sectPr w:rsidR="000C3160" w:rsidRPr="00EA19B4" w:rsidSect="006E3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637F8"/>
    <w:multiLevelType w:val="hybridMultilevel"/>
    <w:tmpl w:val="8E362D60"/>
    <w:lvl w:ilvl="0" w:tplc="CF9C0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D47BB"/>
    <w:multiLevelType w:val="hybridMultilevel"/>
    <w:tmpl w:val="200CDD36"/>
    <w:lvl w:ilvl="0" w:tplc="3BC8E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169BF"/>
    <w:multiLevelType w:val="hybridMultilevel"/>
    <w:tmpl w:val="3C7A94FE"/>
    <w:lvl w:ilvl="0" w:tplc="1A325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4A4440"/>
    <w:rsid w:val="000C3160"/>
    <w:rsid w:val="0013205A"/>
    <w:rsid w:val="00142824"/>
    <w:rsid w:val="001C2B24"/>
    <w:rsid w:val="00205585"/>
    <w:rsid w:val="002122F8"/>
    <w:rsid w:val="00264D14"/>
    <w:rsid w:val="003624D9"/>
    <w:rsid w:val="00441662"/>
    <w:rsid w:val="004A4440"/>
    <w:rsid w:val="005613FF"/>
    <w:rsid w:val="005B2E1C"/>
    <w:rsid w:val="006E3ADE"/>
    <w:rsid w:val="00782520"/>
    <w:rsid w:val="00842C06"/>
    <w:rsid w:val="00961856"/>
    <w:rsid w:val="00BB15A3"/>
    <w:rsid w:val="00C568EC"/>
    <w:rsid w:val="00CD4B64"/>
    <w:rsid w:val="00D11481"/>
    <w:rsid w:val="00E25A44"/>
    <w:rsid w:val="00E64E38"/>
    <w:rsid w:val="00E92422"/>
    <w:rsid w:val="00EA19B4"/>
    <w:rsid w:val="00FD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McLaughlin</dc:creator>
  <cp:lastModifiedBy>Carolle</cp:lastModifiedBy>
  <cp:revision>3</cp:revision>
  <dcterms:created xsi:type="dcterms:W3CDTF">2012-02-16T15:24:00Z</dcterms:created>
  <dcterms:modified xsi:type="dcterms:W3CDTF">2012-04-24T18:55:00Z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