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C7" w:rsidRDefault="002A19C7" w:rsidP="00996151">
      <w:pPr>
        <w:spacing w:after="0"/>
        <w:jc w:val="center"/>
        <w:rPr>
          <w:rFonts w:ascii="Times New Roman" w:hAnsi="Times New Roman" w:cs="Times New Roman"/>
          <w:sz w:val="24"/>
          <w:szCs w:val="24"/>
        </w:rPr>
      </w:pPr>
      <w:r w:rsidRPr="003B7FB5">
        <w:rPr>
          <w:rFonts w:ascii="Times New Roman" w:hAnsi="Times New Roman" w:cs="Times New Roman"/>
          <w:sz w:val="24"/>
          <w:szCs w:val="24"/>
        </w:rPr>
        <w:t>Low Stream Flows: Making De</w:t>
      </w:r>
      <w:r w:rsidR="00996151">
        <w:rPr>
          <w:rFonts w:ascii="Times New Roman" w:hAnsi="Times New Roman" w:cs="Times New Roman"/>
          <w:sz w:val="24"/>
          <w:szCs w:val="24"/>
        </w:rPr>
        <w:t>cisions in an Uncertain Climate</w:t>
      </w:r>
    </w:p>
    <w:p w:rsidR="00996151" w:rsidRPr="003B7FB5" w:rsidRDefault="00996151" w:rsidP="003B7FB5">
      <w:pPr>
        <w:spacing w:after="0"/>
        <w:rPr>
          <w:rFonts w:ascii="Times New Roman" w:hAnsi="Times New Roman" w:cs="Times New Roman"/>
          <w:sz w:val="24"/>
          <w:szCs w:val="24"/>
        </w:rPr>
      </w:pPr>
    </w:p>
    <w:p w:rsidR="002A19C7" w:rsidRPr="003B7FB5" w:rsidRDefault="002A19C7" w:rsidP="003B7FB5">
      <w:pPr>
        <w:spacing w:after="0" w:line="240" w:lineRule="auto"/>
        <w:rPr>
          <w:rFonts w:ascii="Times New Roman" w:hAnsi="Times New Roman" w:cs="Times New Roman"/>
          <w:sz w:val="24"/>
          <w:szCs w:val="24"/>
        </w:rPr>
      </w:pPr>
      <w:r w:rsidRPr="003B7FB5">
        <w:rPr>
          <w:rFonts w:ascii="Times New Roman" w:hAnsi="Times New Roman" w:cs="Times New Roman"/>
          <w:sz w:val="24"/>
          <w:szCs w:val="24"/>
        </w:rPr>
        <w:t>Dorian Turner</w:t>
      </w:r>
      <w:r w:rsidRPr="003B7FB5">
        <w:rPr>
          <w:rFonts w:ascii="Times New Roman" w:hAnsi="Times New Roman" w:cs="Times New Roman"/>
          <w:sz w:val="24"/>
          <w:szCs w:val="24"/>
          <w:vertAlign w:val="superscript"/>
        </w:rPr>
        <w:t>1</w:t>
      </w:r>
      <w:r w:rsidRPr="003B7FB5">
        <w:rPr>
          <w:rFonts w:ascii="Times New Roman" w:hAnsi="Times New Roman" w:cs="Times New Roman"/>
          <w:sz w:val="24"/>
          <w:szCs w:val="24"/>
        </w:rPr>
        <w:t>, Mike Bradford</w:t>
      </w:r>
      <w:r w:rsidRPr="003B7FB5">
        <w:rPr>
          <w:rFonts w:ascii="Times New Roman" w:hAnsi="Times New Roman" w:cs="Times New Roman"/>
          <w:sz w:val="24"/>
          <w:szCs w:val="24"/>
          <w:vertAlign w:val="superscript"/>
        </w:rPr>
        <w:t>2</w:t>
      </w:r>
      <w:r w:rsidRPr="003B7FB5">
        <w:rPr>
          <w:rFonts w:ascii="Times New Roman" w:hAnsi="Times New Roman" w:cs="Times New Roman"/>
          <w:sz w:val="24"/>
          <w:szCs w:val="24"/>
        </w:rPr>
        <w:t>, Jeremy Venditti</w:t>
      </w:r>
      <w:r w:rsidRPr="003B7FB5">
        <w:rPr>
          <w:rFonts w:ascii="Times New Roman" w:hAnsi="Times New Roman" w:cs="Times New Roman"/>
          <w:sz w:val="24"/>
          <w:szCs w:val="24"/>
          <w:vertAlign w:val="superscript"/>
        </w:rPr>
        <w:t>3</w:t>
      </w:r>
      <w:r w:rsidRPr="003B7FB5">
        <w:rPr>
          <w:rFonts w:ascii="Times New Roman" w:hAnsi="Times New Roman" w:cs="Times New Roman"/>
          <w:sz w:val="24"/>
          <w:szCs w:val="24"/>
        </w:rPr>
        <w:t xml:space="preserve"> and Randall Peterman</w:t>
      </w:r>
      <w:r w:rsidRPr="003B7FB5">
        <w:rPr>
          <w:rFonts w:ascii="Times New Roman" w:hAnsi="Times New Roman" w:cs="Times New Roman"/>
          <w:sz w:val="24"/>
          <w:szCs w:val="24"/>
          <w:vertAlign w:val="superscript"/>
        </w:rPr>
        <w:t>1</w:t>
      </w:r>
    </w:p>
    <w:p w:rsidR="002A19C7" w:rsidRPr="003B7FB5" w:rsidRDefault="002A19C7" w:rsidP="003B7FB5">
      <w:pPr>
        <w:spacing w:after="0" w:line="240" w:lineRule="auto"/>
        <w:rPr>
          <w:rFonts w:ascii="Times New Roman" w:hAnsi="Times New Roman" w:cs="Times New Roman"/>
          <w:sz w:val="24"/>
          <w:szCs w:val="24"/>
        </w:rPr>
      </w:pPr>
      <w:r w:rsidRPr="003B7FB5">
        <w:rPr>
          <w:rFonts w:ascii="Times New Roman" w:hAnsi="Times New Roman" w:cs="Times New Roman"/>
          <w:sz w:val="24"/>
          <w:szCs w:val="24"/>
          <w:vertAlign w:val="superscript"/>
        </w:rPr>
        <w:t>1</w:t>
      </w:r>
      <w:r w:rsidRPr="003B7FB5">
        <w:rPr>
          <w:rFonts w:ascii="Times New Roman" w:hAnsi="Times New Roman" w:cs="Times New Roman"/>
          <w:sz w:val="24"/>
          <w:szCs w:val="24"/>
        </w:rPr>
        <w:t>School of Resource and Environmental Management, Simon Fraser University</w:t>
      </w:r>
      <w:r w:rsidR="003B7FB5" w:rsidRPr="003B7FB5">
        <w:rPr>
          <w:rFonts w:ascii="Times New Roman" w:hAnsi="Times New Roman" w:cs="Times New Roman"/>
          <w:sz w:val="24"/>
          <w:szCs w:val="24"/>
        </w:rPr>
        <w:t xml:space="preserve">, </w:t>
      </w:r>
      <w:r w:rsidRPr="003B7FB5">
        <w:rPr>
          <w:rFonts w:ascii="Times New Roman" w:hAnsi="Times New Roman" w:cs="Times New Roman"/>
          <w:sz w:val="24"/>
          <w:szCs w:val="24"/>
          <w:vertAlign w:val="superscript"/>
        </w:rPr>
        <w:t>2</w:t>
      </w:r>
      <w:r w:rsidRPr="003B7FB5">
        <w:rPr>
          <w:rFonts w:ascii="Times New Roman" w:hAnsi="Times New Roman" w:cs="Times New Roman"/>
          <w:sz w:val="24"/>
          <w:szCs w:val="24"/>
        </w:rPr>
        <w:t>Fisheries and Oceans Canada, SFU</w:t>
      </w:r>
      <w:r w:rsidR="003B7FB5" w:rsidRPr="003B7FB5">
        <w:rPr>
          <w:rFonts w:ascii="Times New Roman" w:hAnsi="Times New Roman" w:cs="Times New Roman"/>
          <w:sz w:val="24"/>
          <w:szCs w:val="24"/>
        </w:rPr>
        <w:t>,</w:t>
      </w:r>
      <w:r w:rsidRPr="003B7FB5">
        <w:rPr>
          <w:rFonts w:ascii="Times New Roman" w:hAnsi="Times New Roman" w:cs="Times New Roman"/>
          <w:sz w:val="24"/>
          <w:szCs w:val="24"/>
        </w:rPr>
        <w:t xml:space="preserve"> </w:t>
      </w:r>
      <w:r w:rsidRPr="003B7FB5">
        <w:rPr>
          <w:rFonts w:ascii="Times New Roman" w:hAnsi="Times New Roman" w:cs="Times New Roman"/>
          <w:sz w:val="24"/>
          <w:szCs w:val="24"/>
          <w:vertAlign w:val="superscript"/>
        </w:rPr>
        <w:t>3</w:t>
      </w:r>
      <w:r w:rsidRPr="003B7FB5">
        <w:rPr>
          <w:rFonts w:ascii="Times New Roman" w:hAnsi="Times New Roman" w:cs="Times New Roman"/>
          <w:sz w:val="24"/>
          <w:szCs w:val="24"/>
        </w:rPr>
        <w:t>Department of Geography, SFU</w:t>
      </w:r>
      <w:r w:rsidR="003B7FB5" w:rsidRPr="003B7FB5">
        <w:rPr>
          <w:rFonts w:ascii="Times New Roman" w:hAnsi="Times New Roman" w:cs="Times New Roman"/>
          <w:sz w:val="24"/>
          <w:szCs w:val="24"/>
        </w:rPr>
        <w:t xml:space="preserve">, </w:t>
      </w:r>
      <w:r w:rsidRPr="003B7FB5">
        <w:rPr>
          <w:rFonts w:ascii="Times New Roman" w:hAnsi="Times New Roman" w:cs="Times New Roman"/>
          <w:sz w:val="24"/>
          <w:szCs w:val="24"/>
        </w:rPr>
        <w:t xml:space="preserve">Author for correspondence: </w:t>
      </w:r>
      <w:hyperlink r:id="rId4" w:history="1">
        <w:r w:rsidRPr="003B7FB5">
          <w:rPr>
            <w:rStyle w:val="Lienhypertexte"/>
            <w:rFonts w:ascii="Times New Roman" w:hAnsi="Times New Roman" w:cs="Times New Roman"/>
            <w:sz w:val="24"/>
            <w:szCs w:val="24"/>
          </w:rPr>
          <w:t>Mike.Bradford@dfo-mpo.gc.ca</w:t>
        </w:r>
      </w:hyperlink>
    </w:p>
    <w:p w:rsidR="002A19C7" w:rsidRPr="003B7FB5" w:rsidRDefault="002A19C7" w:rsidP="002A19C7">
      <w:pPr>
        <w:spacing w:after="0" w:line="240" w:lineRule="auto"/>
        <w:rPr>
          <w:rFonts w:ascii="Times New Roman" w:hAnsi="Times New Roman" w:cs="Times New Roman"/>
          <w:sz w:val="24"/>
          <w:szCs w:val="24"/>
        </w:rPr>
      </w:pPr>
    </w:p>
    <w:p w:rsidR="00996151" w:rsidRDefault="00996151" w:rsidP="002A19C7">
      <w:pPr>
        <w:rPr>
          <w:rFonts w:ascii="Times New Roman" w:hAnsi="Times New Roman" w:cs="Times New Roman"/>
          <w:sz w:val="24"/>
          <w:szCs w:val="24"/>
        </w:rPr>
      </w:pPr>
      <w:r>
        <w:rPr>
          <w:rFonts w:ascii="Times New Roman" w:hAnsi="Times New Roman" w:cs="Times New Roman"/>
          <w:sz w:val="24"/>
          <w:szCs w:val="24"/>
        </w:rPr>
        <w:t>Abstract</w:t>
      </w:r>
    </w:p>
    <w:p w:rsidR="002A19C7" w:rsidRPr="003B7FB5" w:rsidRDefault="002A19C7" w:rsidP="00996151">
      <w:pPr>
        <w:jc w:val="both"/>
        <w:rPr>
          <w:rFonts w:ascii="Times New Roman" w:hAnsi="Times New Roman" w:cs="Times New Roman"/>
          <w:sz w:val="24"/>
          <w:szCs w:val="24"/>
        </w:rPr>
      </w:pPr>
      <w:r w:rsidRPr="003B7FB5">
        <w:rPr>
          <w:rFonts w:ascii="Times New Roman" w:hAnsi="Times New Roman" w:cs="Times New Roman"/>
          <w:sz w:val="24"/>
          <w:szCs w:val="24"/>
        </w:rPr>
        <w:t xml:space="preserve">Water resource managers must make decisions regarding minimum instream flow requirements for rivers, despite many uncertainties. Two important uncertainties concern (1) estimates of usable fish habitat at different discharges, and (2) effects of climate change on future stream discharge. </w:t>
      </w:r>
      <w:r w:rsidR="00AB47C8">
        <w:rPr>
          <w:rFonts w:ascii="Times New Roman" w:hAnsi="Times New Roman" w:cs="Times New Roman"/>
          <w:sz w:val="24"/>
          <w:szCs w:val="24"/>
        </w:rPr>
        <w:t>We</w:t>
      </w:r>
      <w:r w:rsidRPr="003B7FB5">
        <w:rPr>
          <w:rFonts w:ascii="Times New Roman" w:hAnsi="Times New Roman" w:cs="Times New Roman"/>
          <w:sz w:val="24"/>
          <w:szCs w:val="24"/>
        </w:rPr>
        <w:t xml:space="preserve"> examined the implications of these two uncertainties for the North </w:t>
      </w:r>
      <w:proofErr w:type="spellStart"/>
      <w:r w:rsidRPr="003B7FB5">
        <w:rPr>
          <w:rFonts w:ascii="Times New Roman" w:hAnsi="Times New Roman" w:cs="Times New Roman"/>
          <w:sz w:val="24"/>
          <w:szCs w:val="24"/>
        </w:rPr>
        <w:t>Alouette</w:t>
      </w:r>
      <w:proofErr w:type="spellEnd"/>
      <w:r w:rsidRPr="003B7FB5">
        <w:rPr>
          <w:rFonts w:ascii="Times New Roman" w:hAnsi="Times New Roman" w:cs="Times New Roman"/>
          <w:sz w:val="24"/>
          <w:szCs w:val="24"/>
        </w:rPr>
        <w:t xml:space="preserve"> River, British Columbia (BC). Using the British Columbia Instream Flow Methodology, which is an assessment method for water diversions needed by small-scale hydroelectric projects, </w:t>
      </w:r>
      <w:r w:rsidR="00AB47C8">
        <w:rPr>
          <w:rFonts w:ascii="Times New Roman" w:hAnsi="Times New Roman" w:cs="Times New Roman"/>
          <w:sz w:val="24"/>
          <w:szCs w:val="24"/>
        </w:rPr>
        <w:t>We</w:t>
      </w:r>
      <w:r w:rsidRPr="003B7FB5">
        <w:rPr>
          <w:rFonts w:ascii="Times New Roman" w:hAnsi="Times New Roman" w:cs="Times New Roman"/>
          <w:sz w:val="24"/>
          <w:szCs w:val="24"/>
        </w:rPr>
        <w:t xml:space="preserve"> found that uncertainty in habitat preferences of rainbow trout (</w:t>
      </w:r>
      <w:proofErr w:type="spellStart"/>
      <w:r w:rsidRPr="003B7FB5">
        <w:rPr>
          <w:rFonts w:ascii="Times New Roman" w:hAnsi="Times New Roman" w:cs="Times New Roman"/>
          <w:i/>
          <w:sz w:val="24"/>
          <w:szCs w:val="24"/>
        </w:rPr>
        <w:t>Oncorhynchus</w:t>
      </w:r>
      <w:proofErr w:type="spellEnd"/>
      <w:r w:rsidRPr="003B7FB5">
        <w:rPr>
          <w:rFonts w:ascii="Times New Roman" w:hAnsi="Times New Roman" w:cs="Times New Roman"/>
          <w:i/>
          <w:sz w:val="24"/>
          <w:szCs w:val="24"/>
        </w:rPr>
        <w:t xml:space="preserve"> </w:t>
      </w:r>
      <w:proofErr w:type="spellStart"/>
      <w:r w:rsidRPr="003B7FB5">
        <w:rPr>
          <w:rFonts w:ascii="Times New Roman" w:hAnsi="Times New Roman" w:cs="Times New Roman"/>
          <w:i/>
          <w:sz w:val="24"/>
          <w:szCs w:val="24"/>
        </w:rPr>
        <w:t>mykiss</w:t>
      </w:r>
      <w:proofErr w:type="spellEnd"/>
      <w:r w:rsidRPr="003B7FB5">
        <w:rPr>
          <w:rFonts w:ascii="Times New Roman" w:hAnsi="Times New Roman" w:cs="Times New Roman"/>
          <w:sz w:val="24"/>
          <w:szCs w:val="24"/>
        </w:rPr>
        <w:t>) fry generally dominated uncertainty in the results of the BCIFM when numerous transects were used. In contrast, for fewer than 15 transects, variation in physical habitat among sampled transects was the most important source of uncertainty. In addition, the increasing frequency of climate driven low-flow events suggests that operations of small-scale hydroelectric projects in BC may become more restricted in the future.</w:t>
      </w:r>
    </w:p>
    <w:p w:rsidR="001F2492" w:rsidRDefault="001F2492"/>
    <w:sectPr w:rsidR="001F2492" w:rsidSect="001F249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A19C7"/>
    <w:rsid w:val="001F2492"/>
    <w:rsid w:val="002548B6"/>
    <w:rsid w:val="002A19C7"/>
    <w:rsid w:val="003B7FB5"/>
    <w:rsid w:val="00656371"/>
    <w:rsid w:val="00996151"/>
    <w:rsid w:val="00AB47C8"/>
    <w:rsid w:val="00D9430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2A19C7"/>
    <w:rPr>
      <w:sz w:val="18"/>
      <w:szCs w:val="18"/>
    </w:rPr>
  </w:style>
  <w:style w:type="paragraph" w:styleId="Commentaire">
    <w:name w:val="annotation text"/>
    <w:basedOn w:val="Normal"/>
    <w:link w:val="CommentaireCar"/>
    <w:uiPriority w:val="99"/>
    <w:unhideWhenUsed/>
    <w:rsid w:val="002A19C7"/>
    <w:pPr>
      <w:spacing w:after="0" w:line="240" w:lineRule="auto"/>
      <w:ind w:left="0"/>
    </w:pPr>
    <w:rPr>
      <w:rFonts w:ascii="Cambria" w:eastAsia="Cambria" w:hAnsi="Cambria" w:cs="Times New Roman"/>
      <w:sz w:val="24"/>
      <w:szCs w:val="24"/>
      <w:lang w:val="en-US"/>
    </w:rPr>
  </w:style>
  <w:style w:type="character" w:customStyle="1" w:styleId="CommentaireCar">
    <w:name w:val="Commentaire Car"/>
    <w:basedOn w:val="Policepardfaut"/>
    <w:link w:val="Commentaire"/>
    <w:uiPriority w:val="99"/>
    <w:rsid w:val="002A19C7"/>
    <w:rPr>
      <w:rFonts w:ascii="Cambria" w:eastAsia="Cambria" w:hAnsi="Cambria" w:cs="Times New Roman"/>
      <w:sz w:val="24"/>
      <w:szCs w:val="24"/>
      <w:lang w:val="en-US"/>
    </w:rPr>
  </w:style>
  <w:style w:type="paragraph" w:styleId="Textedebulles">
    <w:name w:val="Balloon Text"/>
    <w:basedOn w:val="Normal"/>
    <w:link w:val="TextedebullesCar"/>
    <w:uiPriority w:val="99"/>
    <w:semiHidden/>
    <w:unhideWhenUsed/>
    <w:rsid w:val="002A19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9C7"/>
    <w:rPr>
      <w:rFonts w:ascii="Tahoma" w:hAnsi="Tahoma" w:cs="Tahoma"/>
      <w:sz w:val="16"/>
      <w:szCs w:val="16"/>
    </w:rPr>
  </w:style>
  <w:style w:type="character" w:styleId="Lienhypertexte">
    <w:name w:val="Hyperlink"/>
    <w:basedOn w:val="Policepardfaut"/>
    <w:uiPriority w:val="99"/>
    <w:unhideWhenUsed/>
    <w:rsid w:val="002A19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e.Bradford@dfo-mpo.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1226</Characters>
  <Application>Microsoft Office Word</Application>
  <DocSecurity>0</DocSecurity>
  <Lines>10</Lines>
  <Paragraphs>2</Paragraphs>
  <ScaleCrop>false</ScaleCrop>
  <Company>Fisheries and Oceans Canada</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Bradford</dc:creator>
  <cp:keywords/>
  <dc:description/>
  <cp:lastModifiedBy>Carolle</cp:lastModifiedBy>
  <cp:revision>4</cp:revision>
  <dcterms:created xsi:type="dcterms:W3CDTF">2012-02-29T21:11:00Z</dcterms:created>
  <dcterms:modified xsi:type="dcterms:W3CDTF">2012-04-24T19:32:00Z</dcterms:modified>
</cp:coreProperties>
</file>