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B04" w:rsidRDefault="00C07B04" w:rsidP="00B646BB">
      <w:pPr>
        <w:rPr>
          <w:bCs/>
          <w:caps/>
          <w:lang w:val="en-CA"/>
        </w:rPr>
      </w:pPr>
      <w:r>
        <w:rPr>
          <w:bCs/>
          <w:caps/>
          <w:lang w:val="en-CA"/>
        </w:rPr>
        <w:t>Hydronet’s networking structure</w:t>
      </w:r>
    </w:p>
    <w:p w:rsidR="00C07B04" w:rsidRDefault="00C07B04" w:rsidP="00B646BB">
      <w:pPr>
        <w:rPr>
          <w:bCs/>
          <w:caps/>
          <w:lang w:val="en-CA"/>
        </w:rPr>
      </w:pPr>
    </w:p>
    <w:p w:rsidR="00C07B04" w:rsidRPr="00E560CC" w:rsidRDefault="00C07B04" w:rsidP="00C07B04">
      <w:pPr>
        <w:rPr>
          <w:bCs/>
          <w:lang w:val="en-CA"/>
        </w:rPr>
      </w:pPr>
      <w:r w:rsidRPr="001A6751">
        <w:rPr>
          <w:bCs/>
          <w:lang w:val="fr-CA"/>
        </w:rPr>
        <w:t>Boisclair, D.</w:t>
      </w:r>
      <w:r w:rsidR="000510BF" w:rsidRPr="001A6751">
        <w:rPr>
          <w:bCs/>
          <w:lang w:val="fr-CA"/>
        </w:rPr>
        <w:t>,</w:t>
      </w:r>
      <w:r w:rsidRPr="001A6751">
        <w:rPr>
          <w:bCs/>
          <w:lang w:val="fr-CA"/>
        </w:rPr>
        <w:t xml:space="preserve"> Université de Montréal, Dépa</w:t>
      </w:r>
      <w:r w:rsidR="000510BF" w:rsidRPr="001A6751">
        <w:rPr>
          <w:bCs/>
          <w:lang w:val="fr-CA"/>
        </w:rPr>
        <w:t>rtement de sciences biologiques,</w:t>
      </w:r>
      <w:bookmarkStart w:id="0" w:name="_GoBack"/>
      <w:bookmarkEnd w:id="0"/>
      <w:r w:rsidRPr="001A6751">
        <w:rPr>
          <w:bCs/>
          <w:lang w:val="fr-CA"/>
        </w:rPr>
        <w:t xml:space="preserve"> C.P. 6128, Succursale Centre-ville, Montréal, Québec, Canada. </w:t>
      </w:r>
      <w:r w:rsidRPr="00E560CC">
        <w:rPr>
          <w:bCs/>
          <w:lang w:val="en-CA"/>
        </w:rPr>
        <w:t>E-</w:t>
      </w:r>
      <w:proofErr w:type="gramStart"/>
      <w:r w:rsidRPr="00E560CC">
        <w:rPr>
          <w:bCs/>
          <w:lang w:val="en-CA"/>
        </w:rPr>
        <w:t>mail :</w:t>
      </w:r>
      <w:proofErr w:type="gramEnd"/>
      <w:r w:rsidRPr="00E560CC">
        <w:rPr>
          <w:bCs/>
          <w:lang w:val="en-CA"/>
        </w:rPr>
        <w:t xml:space="preserve"> </w:t>
      </w:r>
      <w:hyperlink r:id="rId4" w:history="1">
        <w:r w:rsidRPr="00E560CC">
          <w:rPr>
            <w:rStyle w:val="Lienhypertexte"/>
            <w:bCs/>
            <w:lang w:val="en-CA"/>
          </w:rPr>
          <w:t>Daniel.Boisclair@UMontreal.ca</w:t>
        </w:r>
      </w:hyperlink>
    </w:p>
    <w:p w:rsidR="00C07B04" w:rsidRDefault="00C07B04" w:rsidP="00C07B04">
      <w:pPr>
        <w:rPr>
          <w:bCs/>
          <w:caps/>
          <w:lang w:val="en-CA"/>
        </w:rPr>
      </w:pPr>
    </w:p>
    <w:p w:rsidR="004C2391" w:rsidRDefault="0071436F" w:rsidP="001A6751">
      <w:pPr>
        <w:jc w:val="both"/>
        <w:rPr>
          <w:lang w:val="en-CA"/>
        </w:rPr>
      </w:pPr>
      <w:r>
        <w:rPr>
          <w:lang w:val="en-CA"/>
        </w:rPr>
        <w:t>The general objective of NSERC HydroNet is to provide knowledge and tools that will permit the sustainable development of hydropower in Canada. This is achieved by developing strategies to assess, minimize, and mitigate the effects of hydropower on fish and their habitats. Specific projects conducted by NSERC HydroNet have been designed to facilitate the decision-making process in the context of the application of existing regulations such as the Canadian Environmental Assessment Act, the Species at Risk Act, and the Habitat Policy.</w:t>
      </w:r>
      <w:r w:rsidR="00EA2648">
        <w:rPr>
          <w:lang w:val="en-CA"/>
        </w:rPr>
        <w:t xml:space="preserve"> The Network presently consists of 16 university professors, 30 graduate students and post-doctoral fellows, 14 research associates, 8 industry collaborators (BC Hydro, Manitoba Hydro, </w:t>
      </w:r>
      <w:proofErr w:type="spellStart"/>
      <w:r w:rsidR="00EA2648">
        <w:rPr>
          <w:lang w:val="en-CA"/>
        </w:rPr>
        <w:t>Nalcor</w:t>
      </w:r>
      <w:proofErr w:type="spellEnd"/>
      <w:r w:rsidR="00EA2648">
        <w:rPr>
          <w:lang w:val="en-CA"/>
        </w:rPr>
        <w:t xml:space="preserve">, Brookfield Power), 9 scientists from Fisheries and Oceans, and 4 scientists from provincial agencies (Manitoba Water Stewardship, Ontario Ministry of Natural Resources, </w:t>
      </w:r>
      <w:proofErr w:type="spellStart"/>
      <w:r w:rsidR="00EA2648">
        <w:rPr>
          <w:lang w:val="en-CA"/>
        </w:rPr>
        <w:t>Ministère</w:t>
      </w:r>
      <w:proofErr w:type="spellEnd"/>
      <w:r w:rsidR="00EA2648">
        <w:rPr>
          <w:lang w:val="en-CA"/>
        </w:rPr>
        <w:t xml:space="preserve"> des </w:t>
      </w:r>
      <w:proofErr w:type="spellStart"/>
      <w:r w:rsidR="00EA2648">
        <w:rPr>
          <w:lang w:val="en-CA"/>
        </w:rPr>
        <w:t>R</w:t>
      </w:r>
      <w:r w:rsidR="00512850">
        <w:rPr>
          <w:lang w:val="en-CA"/>
        </w:rPr>
        <w:t>essources</w:t>
      </w:r>
      <w:proofErr w:type="spellEnd"/>
      <w:r w:rsidR="00EA2648">
        <w:rPr>
          <w:lang w:val="en-CA"/>
        </w:rPr>
        <w:t xml:space="preserve"> </w:t>
      </w:r>
      <w:proofErr w:type="spellStart"/>
      <w:r w:rsidR="00EA2648">
        <w:rPr>
          <w:lang w:val="en-CA"/>
        </w:rPr>
        <w:t>Naturelles</w:t>
      </w:r>
      <w:proofErr w:type="spellEnd"/>
      <w:r w:rsidR="00EA2648">
        <w:rPr>
          <w:lang w:val="en-CA"/>
        </w:rPr>
        <w:t xml:space="preserve"> et de la </w:t>
      </w:r>
      <w:proofErr w:type="spellStart"/>
      <w:r w:rsidR="00EA2648">
        <w:rPr>
          <w:lang w:val="en-CA"/>
        </w:rPr>
        <w:t>Faune</w:t>
      </w:r>
      <w:proofErr w:type="spellEnd"/>
      <w:r w:rsidR="00EA2648">
        <w:rPr>
          <w:lang w:val="en-CA"/>
        </w:rPr>
        <w:t xml:space="preserve"> du Québec). This group collectively conducts 21 projects </w:t>
      </w:r>
      <w:r w:rsidR="004C2391">
        <w:rPr>
          <w:lang w:val="en-CA"/>
        </w:rPr>
        <w:t xml:space="preserve">in 44 </w:t>
      </w:r>
      <w:r w:rsidR="00EA2648">
        <w:rPr>
          <w:lang w:val="en-CA"/>
        </w:rPr>
        <w:t xml:space="preserve">regulated and unregulated rivers and </w:t>
      </w:r>
      <w:r w:rsidR="004C2391">
        <w:rPr>
          <w:lang w:val="en-CA"/>
        </w:rPr>
        <w:t xml:space="preserve">5 </w:t>
      </w:r>
      <w:r w:rsidR="00EA2648">
        <w:rPr>
          <w:lang w:val="en-CA"/>
        </w:rPr>
        <w:t>reservoirs distributed from Newfoundland to British-Columbia.</w:t>
      </w:r>
      <w:r w:rsidR="004C2391">
        <w:rPr>
          <w:lang w:val="en-CA"/>
        </w:rPr>
        <w:t xml:space="preserve"> The focus on a common set of study sites </w:t>
      </w:r>
      <w:r w:rsidR="0014337C">
        <w:rPr>
          <w:lang w:val="en-CA"/>
        </w:rPr>
        <w:t xml:space="preserve">has </w:t>
      </w:r>
      <w:r w:rsidR="004C2391">
        <w:rPr>
          <w:lang w:val="en-CA"/>
        </w:rPr>
        <w:t>play</w:t>
      </w:r>
      <w:r w:rsidR="0014337C">
        <w:rPr>
          <w:lang w:val="en-CA"/>
        </w:rPr>
        <w:t>ed</w:t>
      </w:r>
      <w:r w:rsidR="004C2391">
        <w:rPr>
          <w:lang w:val="en-CA"/>
        </w:rPr>
        <w:t xml:space="preserve"> a critical role in the realization of collabor</w:t>
      </w:r>
      <w:r w:rsidR="0014337C">
        <w:rPr>
          <w:lang w:val="en-CA"/>
        </w:rPr>
        <w:t>ative projects. Networking and k</w:t>
      </w:r>
      <w:r w:rsidR="004C2391">
        <w:rPr>
          <w:lang w:val="en-CA"/>
        </w:rPr>
        <w:t xml:space="preserve">nowledge transfer has </w:t>
      </w:r>
      <w:r w:rsidR="0014337C">
        <w:rPr>
          <w:lang w:val="en-CA"/>
        </w:rPr>
        <w:t>taken numerous forms i</w:t>
      </w:r>
      <w:r w:rsidR="004C2391">
        <w:rPr>
          <w:lang w:val="en-CA"/>
        </w:rPr>
        <w:t xml:space="preserve">ncluding the </w:t>
      </w:r>
      <w:r w:rsidR="0014337C">
        <w:rPr>
          <w:lang w:val="en-CA"/>
        </w:rPr>
        <w:t xml:space="preserve">development of a Web Site (restructured in 2012), the </w:t>
      </w:r>
      <w:r w:rsidR="004C2391">
        <w:rPr>
          <w:lang w:val="en-CA"/>
        </w:rPr>
        <w:t xml:space="preserve">production of General Public Annual Reports, </w:t>
      </w:r>
      <w:r w:rsidR="0014337C">
        <w:rPr>
          <w:lang w:val="en-CA"/>
        </w:rPr>
        <w:t xml:space="preserve">and the organization of </w:t>
      </w:r>
      <w:r w:rsidR="004C2391">
        <w:rPr>
          <w:lang w:val="en-CA"/>
        </w:rPr>
        <w:t>Workshops (including a Workshop on Hydropower, Science, and Policies to be held in Ottawa in May 2012)</w:t>
      </w:r>
      <w:r w:rsidR="0014337C">
        <w:rPr>
          <w:lang w:val="en-CA"/>
        </w:rPr>
        <w:t>, Training Sessions (Introduction to R-Statistical Package for students of the Network, Vancouver, March</w:t>
      </w:r>
      <w:r w:rsidR="00135556">
        <w:rPr>
          <w:lang w:val="en-CA"/>
        </w:rPr>
        <w:t xml:space="preserve"> 2012), and International meetings (HydroNet-CEDREN j</w:t>
      </w:r>
      <w:r w:rsidR="0014337C">
        <w:rPr>
          <w:lang w:val="en-CA"/>
        </w:rPr>
        <w:t xml:space="preserve">oint </w:t>
      </w:r>
      <w:r w:rsidR="00135556">
        <w:rPr>
          <w:lang w:val="en-CA"/>
        </w:rPr>
        <w:t>workshop</w:t>
      </w:r>
      <w:r w:rsidR="0014337C">
        <w:rPr>
          <w:lang w:val="en-CA"/>
        </w:rPr>
        <w:t xml:space="preserve"> planned for the fall of 2012 in Trondheim, Norway). Future developments of NSERC HydroNet will require additional government and industry partnerships and a research strategy adapted to answer </w:t>
      </w:r>
      <w:r w:rsidR="00135556">
        <w:rPr>
          <w:lang w:val="en-CA"/>
        </w:rPr>
        <w:t xml:space="preserve">questions </w:t>
      </w:r>
      <w:r w:rsidR="0014337C">
        <w:rPr>
          <w:lang w:val="en-CA"/>
        </w:rPr>
        <w:t>posed by a</w:t>
      </w:r>
      <w:r w:rsidR="00135556">
        <w:rPr>
          <w:lang w:val="en-CA"/>
        </w:rPr>
        <w:t>n anticipated</w:t>
      </w:r>
      <w:r w:rsidR="0014337C">
        <w:rPr>
          <w:lang w:val="en-CA"/>
        </w:rPr>
        <w:t xml:space="preserve"> new regulatory framework.</w:t>
      </w:r>
    </w:p>
    <w:p w:rsidR="00C07B04" w:rsidRDefault="00C07B04" w:rsidP="00B646BB">
      <w:pPr>
        <w:rPr>
          <w:bCs/>
          <w:caps/>
          <w:lang w:val="en-CA"/>
        </w:rPr>
      </w:pPr>
    </w:p>
    <w:sectPr w:rsidR="00C07B04" w:rsidSect="00DD67DD">
      <w:pgSz w:w="12240" w:h="15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useFELayout/>
  </w:compat>
  <w:rsids>
    <w:rsidRoot w:val="00D8681D"/>
    <w:rsid w:val="000510BF"/>
    <w:rsid w:val="00115296"/>
    <w:rsid w:val="00135556"/>
    <w:rsid w:val="0014337C"/>
    <w:rsid w:val="001A6751"/>
    <w:rsid w:val="002B098B"/>
    <w:rsid w:val="002E165B"/>
    <w:rsid w:val="002F7616"/>
    <w:rsid w:val="004661FD"/>
    <w:rsid w:val="004C2391"/>
    <w:rsid w:val="0050180B"/>
    <w:rsid w:val="00512850"/>
    <w:rsid w:val="005900C8"/>
    <w:rsid w:val="00590477"/>
    <w:rsid w:val="006355F1"/>
    <w:rsid w:val="0071436F"/>
    <w:rsid w:val="008714FB"/>
    <w:rsid w:val="008760B0"/>
    <w:rsid w:val="009B1EEA"/>
    <w:rsid w:val="00A25DC5"/>
    <w:rsid w:val="00B646BB"/>
    <w:rsid w:val="00C05B1F"/>
    <w:rsid w:val="00C07B04"/>
    <w:rsid w:val="00C34821"/>
    <w:rsid w:val="00D76CC9"/>
    <w:rsid w:val="00D8681D"/>
    <w:rsid w:val="00DB3231"/>
    <w:rsid w:val="00DD67DD"/>
    <w:rsid w:val="00E22AC1"/>
    <w:rsid w:val="00E560CC"/>
    <w:rsid w:val="00EA2648"/>
    <w:rsid w:val="00FA68E2"/>
  </w:rsids>
  <m:mathPr>
    <m:mathFont m:val="Cambria Math"/>
    <m:brkBin m:val="before"/>
    <m:brkBinSub m:val="--"/>
    <m:smallFrac m:val="off"/>
    <m:dispDef m:val="off"/>
    <m:lMargin m:val="0"/>
    <m:rMargin m:val="0"/>
    <m:defJc m:val="centerGroup"/>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0B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DD67D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DD67D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409087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aniel.Boisclair@UMontreal.ca"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340</Words>
  <Characters>1874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Université de Montréal</Company>
  <LinksUpToDate>false</LinksUpToDate>
  <CharactersWithSpaces>2210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Boisclair</dc:creator>
  <cp:lastModifiedBy>Carolle</cp:lastModifiedBy>
  <cp:revision>4</cp:revision>
  <dcterms:created xsi:type="dcterms:W3CDTF">2012-05-23T19:33:00Z</dcterms:created>
  <dcterms:modified xsi:type="dcterms:W3CDTF">2012-05-30T17:13:00Z</dcterms:modified>
</cp:coreProperties>
</file>