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14" w:rsidRDefault="00295214"/>
    <w:p w:rsidR="00E300D5" w:rsidRDefault="00E300D5"/>
    <w:p w:rsidR="00E300D5" w:rsidRDefault="00E300D5">
      <w:pPr>
        <w:rPr>
          <w:lang w:val="en-US"/>
        </w:rPr>
      </w:pPr>
    </w:p>
    <w:p w:rsidR="00E300D5" w:rsidRDefault="00E300D5">
      <w:pPr>
        <w:rPr>
          <w:lang w:val="en-US"/>
        </w:rPr>
      </w:pPr>
    </w:p>
    <w:p w:rsidR="00323B5A" w:rsidRDefault="00E300D5" w:rsidP="00E300D5">
      <w:pPr>
        <w:autoSpaceDE w:val="0"/>
        <w:autoSpaceDN w:val="0"/>
        <w:adjustRightInd w:val="0"/>
        <w:spacing w:after="0" w:line="240" w:lineRule="auto"/>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Sustainable development of hydropower - Case-studies and perspectives in Norway</w:t>
      </w:r>
      <w:r w:rsidRPr="00E300D5">
        <w:rPr>
          <w:rFonts w:ascii="Times New Roman" w:hAnsi="Times New Roman" w:cs="Times New Roman"/>
          <w:color w:val="000000"/>
          <w:sz w:val="24"/>
          <w:szCs w:val="24"/>
          <w:lang w:val="en-US"/>
        </w:rPr>
        <w:t>.</w:t>
      </w:r>
      <w:proofErr w:type="gramEnd"/>
      <w:r w:rsidRPr="00E300D5">
        <w:rPr>
          <w:rFonts w:ascii="Times New Roman" w:hAnsi="Times New Roman" w:cs="Times New Roman"/>
          <w:color w:val="000000"/>
          <w:sz w:val="24"/>
          <w:szCs w:val="24"/>
          <w:lang w:val="en-US"/>
        </w:rPr>
        <w:t xml:space="preserve"> </w:t>
      </w:r>
    </w:p>
    <w:p w:rsidR="00E300D5" w:rsidRPr="00E300D5" w:rsidRDefault="00E300D5" w:rsidP="00E300D5">
      <w:pPr>
        <w:autoSpaceDE w:val="0"/>
        <w:autoSpaceDN w:val="0"/>
        <w:adjustRightInd w:val="0"/>
        <w:spacing w:after="0" w:line="240" w:lineRule="auto"/>
        <w:rPr>
          <w:rFonts w:ascii="Times New Roman" w:hAnsi="Times New Roman" w:cs="Times New Roman"/>
          <w:color w:val="000000"/>
          <w:sz w:val="24"/>
          <w:szCs w:val="24"/>
          <w:lang w:val="en-US"/>
        </w:rPr>
      </w:pPr>
      <w:r w:rsidRPr="00E300D5">
        <w:rPr>
          <w:rFonts w:ascii="Times New Roman" w:hAnsi="Times New Roman" w:cs="Times New Roman"/>
          <w:color w:val="000000"/>
          <w:sz w:val="24"/>
          <w:szCs w:val="24"/>
          <w:lang w:val="en-US"/>
        </w:rPr>
        <w:t xml:space="preserve">*Atle Harby, CEDREN, SINTEF Energy Research (atle.harby@sintef.no) </w:t>
      </w:r>
    </w:p>
    <w:p w:rsidR="00E300D5" w:rsidRDefault="00E300D5" w:rsidP="00E300D5">
      <w:pPr>
        <w:autoSpaceDE w:val="0"/>
        <w:autoSpaceDN w:val="0"/>
        <w:adjustRightInd w:val="0"/>
        <w:spacing w:after="0" w:line="240" w:lineRule="auto"/>
        <w:rPr>
          <w:rFonts w:ascii="Times New Roman" w:hAnsi="Times New Roman" w:cs="Times New Roman"/>
          <w:color w:val="000000"/>
          <w:sz w:val="24"/>
          <w:szCs w:val="24"/>
          <w:lang w:val="en-US"/>
        </w:rPr>
      </w:pPr>
    </w:p>
    <w:p w:rsidR="00640629" w:rsidRDefault="00E20096" w:rsidP="00E300D5">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Hydropower covers about 99 per cent of the Norwegian electricity production and has played a major role for developing industry and welfare in Norway. As we have gained more knowledge about environmental impacts of hydropower, the awareness of such impacts have also increased and is now incorporated in legislation and practice. This presentation will give a brief overview of Norwegian hydropower development, legislation and practice with respect to environmental impacts and mitigation. The focus further will be on case-studies of </w:t>
      </w:r>
      <w:r>
        <w:rPr>
          <w:rFonts w:ascii="Times New Roman" w:hAnsi="Times New Roman" w:cs="Times New Roman"/>
          <w:color w:val="000000"/>
          <w:sz w:val="24"/>
          <w:szCs w:val="24"/>
          <w:lang w:val="en-US"/>
        </w:rPr>
        <w:t>habitat</w:t>
      </w:r>
      <w:r w:rsidR="00323B5A">
        <w:rPr>
          <w:rFonts w:ascii="Times New Roman" w:hAnsi="Times New Roman" w:cs="Times New Roman"/>
          <w:color w:val="000000"/>
          <w:sz w:val="24"/>
          <w:szCs w:val="24"/>
          <w:lang w:val="en-US"/>
        </w:rPr>
        <w:t>, growth and migratory</w:t>
      </w:r>
      <w:r>
        <w:rPr>
          <w:rFonts w:ascii="Times New Roman" w:hAnsi="Times New Roman" w:cs="Times New Roman"/>
          <w:color w:val="000000"/>
          <w:sz w:val="24"/>
          <w:szCs w:val="24"/>
          <w:lang w:val="en-US"/>
        </w:rPr>
        <w:t xml:space="preserve"> conditions for salmon</w:t>
      </w:r>
      <w:r>
        <w:rPr>
          <w:rFonts w:ascii="Times New Roman" w:hAnsi="Times New Roman" w:cs="Times New Roman"/>
          <w:color w:val="000000"/>
          <w:sz w:val="24"/>
          <w:szCs w:val="24"/>
          <w:lang w:val="en-US"/>
        </w:rPr>
        <w:t xml:space="preserve"> from the regulated rivers Alta, </w:t>
      </w:r>
      <w:proofErr w:type="spellStart"/>
      <w:r>
        <w:rPr>
          <w:rFonts w:ascii="Times New Roman" w:hAnsi="Times New Roman" w:cs="Times New Roman"/>
          <w:color w:val="000000"/>
          <w:sz w:val="24"/>
          <w:szCs w:val="24"/>
          <w:lang w:val="en-US"/>
        </w:rPr>
        <w:t>Orkla</w:t>
      </w:r>
      <w:proofErr w:type="spellEnd"/>
      <w:r>
        <w:rPr>
          <w:rFonts w:ascii="Times New Roman" w:hAnsi="Times New Roman" w:cs="Times New Roman"/>
          <w:color w:val="000000"/>
          <w:sz w:val="24"/>
          <w:szCs w:val="24"/>
          <w:lang w:val="en-US"/>
        </w:rPr>
        <w:t xml:space="preserve">, Surna and </w:t>
      </w:r>
      <w:proofErr w:type="spellStart"/>
      <w:r>
        <w:rPr>
          <w:rFonts w:ascii="Times New Roman" w:hAnsi="Times New Roman" w:cs="Times New Roman"/>
          <w:color w:val="000000"/>
          <w:sz w:val="24"/>
          <w:szCs w:val="24"/>
          <w:lang w:val="en-US"/>
        </w:rPr>
        <w:t>Mandal</w:t>
      </w:r>
      <w:proofErr w:type="spellEnd"/>
      <w:r>
        <w:rPr>
          <w:rFonts w:ascii="Times New Roman" w:hAnsi="Times New Roman" w:cs="Times New Roman"/>
          <w:color w:val="000000"/>
          <w:sz w:val="24"/>
          <w:szCs w:val="24"/>
          <w:lang w:val="en-US"/>
        </w:rPr>
        <w:t xml:space="preserve">, and also from the </w:t>
      </w:r>
      <w:proofErr w:type="spellStart"/>
      <w:r>
        <w:rPr>
          <w:rFonts w:ascii="Times New Roman" w:hAnsi="Times New Roman" w:cs="Times New Roman"/>
          <w:color w:val="000000"/>
          <w:sz w:val="24"/>
          <w:szCs w:val="24"/>
          <w:lang w:val="en-US"/>
        </w:rPr>
        <w:t>Vefsna</w:t>
      </w:r>
      <w:proofErr w:type="spellEnd"/>
      <w:r>
        <w:rPr>
          <w:rFonts w:ascii="Times New Roman" w:hAnsi="Times New Roman" w:cs="Times New Roman"/>
          <w:color w:val="000000"/>
          <w:sz w:val="24"/>
          <w:szCs w:val="24"/>
          <w:lang w:val="en-US"/>
        </w:rPr>
        <w:t xml:space="preserve"> </w:t>
      </w:r>
      <w:proofErr w:type="gramStart"/>
      <w:r>
        <w:rPr>
          <w:rFonts w:ascii="Times New Roman" w:hAnsi="Times New Roman" w:cs="Times New Roman"/>
          <w:color w:val="000000"/>
          <w:sz w:val="24"/>
          <w:szCs w:val="24"/>
          <w:lang w:val="en-US"/>
        </w:rPr>
        <w:t>river</w:t>
      </w:r>
      <w:proofErr w:type="gramEnd"/>
      <w:r>
        <w:rPr>
          <w:rFonts w:ascii="Times New Roman" w:hAnsi="Times New Roman" w:cs="Times New Roman"/>
          <w:color w:val="000000"/>
          <w:sz w:val="24"/>
          <w:szCs w:val="24"/>
          <w:lang w:val="en-US"/>
        </w:rPr>
        <w:t xml:space="preserve"> where hydropower development was proposed but later refused by the parliament. In Alta and </w:t>
      </w:r>
      <w:proofErr w:type="spellStart"/>
      <w:r>
        <w:rPr>
          <w:rFonts w:ascii="Times New Roman" w:hAnsi="Times New Roman" w:cs="Times New Roman"/>
          <w:color w:val="000000"/>
          <w:sz w:val="24"/>
          <w:szCs w:val="24"/>
          <w:lang w:val="en-US"/>
        </w:rPr>
        <w:t>Orkla</w:t>
      </w:r>
      <w:proofErr w:type="spellEnd"/>
      <w:r>
        <w:rPr>
          <w:rFonts w:ascii="Times New Roman" w:hAnsi="Times New Roman" w:cs="Times New Roman"/>
          <w:color w:val="000000"/>
          <w:sz w:val="24"/>
          <w:szCs w:val="24"/>
          <w:lang w:val="en-US"/>
        </w:rPr>
        <w:t xml:space="preserve"> rivers, post-project assessments show wealthy salmon stocks.</w:t>
      </w:r>
      <w:r w:rsidR="00323B5A">
        <w:rPr>
          <w:rFonts w:ascii="Times New Roman" w:hAnsi="Times New Roman" w:cs="Times New Roman"/>
          <w:color w:val="000000"/>
          <w:sz w:val="24"/>
          <w:szCs w:val="24"/>
          <w:lang w:val="en-US"/>
        </w:rPr>
        <w:t xml:space="preserve"> Field data and model simulations in </w:t>
      </w:r>
      <w:proofErr w:type="spellStart"/>
      <w:r w:rsidR="00323B5A">
        <w:rPr>
          <w:rFonts w:ascii="Times New Roman" w:hAnsi="Times New Roman" w:cs="Times New Roman"/>
          <w:color w:val="000000"/>
          <w:sz w:val="24"/>
          <w:szCs w:val="24"/>
          <w:lang w:val="en-US"/>
        </w:rPr>
        <w:t>Orkla</w:t>
      </w:r>
      <w:proofErr w:type="spellEnd"/>
      <w:r w:rsidR="00323B5A">
        <w:rPr>
          <w:rFonts w:ascii="Times New Roman" w:hAnsi="Times New Roman" w:cs="Times New Roman"/>
          <w:color w:val="000000"/>
          <w:sz w:val="24"/>
          <w:szCs w:val="24"/>
          <w:lang w:val="en-US"/>
        </w:rPr>
        <w:t xml:space="preserve"> show that negative impacts from decreased water temperature in summer is outweighed by the positive effect of avoiding very low flow periods in winter.</w:t>
      </w:r>
      <w:r>
        <w:rPr>
          <w:rFonts w:ascii="Times New Roman" w:hAnsi="Times New Roman" w:cs="Times New Roman"/>
          <w:color w:val="000000"/>
          <w:sz w:val="24"/>
          <w:szCs w:val="24"/>
          <w:lang w:val="en-US"/>
        </w:rPr>
        <w:t xml:space="preserve"> In Surna</w:t>
      </w:r>
      <w:r w:rsidR="00323B5A">
        <w:rPr>
          <w:rFonts w:ascii="Times New Roman" w:hAnsi="Times New Roman" w:cs="Times New Roman"/>
          <w:color w:val="000000"/>
          <w:sz w:val="24"/>
          <w:szCs w:val="24"/>
          <w:lang w:val="en-US"/>
        </w:rPr>
        <w:t xml:space="preserve"> and </w:t>
      </w:r>
      <w:proofErr w:type="spellStart"/>
      <w:r w:rsidR="00323B5A">
        <w:rPr>
          <w:rFonts w:ascii="Times New Roman" w:hAnsi="Times New Roman" w:cs="Times New Roman"/>
          <w:color w:val="000000"/>
          <w:sz w:val="24"/>
          <w:szCs w:val="24"/>
          <w:lang w:val="en-US"/>
        </w:rPr>
        <w:t>Mandal</w:t>
      </w:r>
      <w:proofErr w:type="spellEnd"/>
      <w:r w:rsidR="00323B5A">
        <w:rPr>
          <w:rFonts w:ascii="Times New Roman" w:hAnsi="Times New Roman" w:cs="Times New Roman"/>
          <w:color w:val="000000"/>
          <w:sz w:val="24"/>
          <w:szCs w:val="24"/>
          <w:lang w:val="en-US"/>
        </w:rPr>
        <w:t xml:space="preserve"> rivers, research has</w:t>
      </w:r>
      <w:r>
        <w:rPr>
          <w:rFonts w:ascii="Times New Roman" w:hAnsi="Times New Roman" w:cs="Times New Roman"/>
          <w:color w:val="000000"/>
          <w:sz w:val="24"/>
          <w:szCs w:val="24"/>
          <w:lang w:val="en-US"/>
        </w:rPr>
        <w:t xml:space="preserve"> demonstrated possible measures to improve </w:t>
      </w:r>
      <w:r w:rsidR="00323B5A">
        <w:rPr>
          <w:rFonts w:ascii="Times New Roman" w:hAnsi="Times New Roman" w:cs="Times New Roman"/>
          <w:color w:val="000000"/>
          <w:sz w:val="24"/>
          <w:szCs w:val="24"/>
          <w:lang w:val="en-US"/>
        </w:rPr>
        <w:t xml:space="preserve">habitat, growth and migration of salmon. Solutions are now being tested, before eventual incorporation in the future license to operate. In </w:t>
      </w:r>
      <w:proofErr w:type="spellStart"/>
      <w:r w:rsidR="00323B5A">
        <w:rPr>
          <w:rFonts w:ascii="Times New Roman" w:hAnsi="Times New Roman" w:cs="Times New Roman"/>
          <w:color w:val="000000"/>
          <w:sz w:val="24"/>
          <w:szCs w:val="24"/>
          <w:lang w:val="en-US"/>
        </w:rPr>
        <w:t>Vefsna</w:t>
      </w:r>
      <w:proofErr w:type="spellEnd"/>
      <w:r w:rsidR="00323B5A">
        <w:rPr>
          <w:rFonts w:ascii="Times New Roman" w:hAnsi="Times New Roman" w:cs="Times New Roman"/>
          <w:color w:val="000000"/>
          <w:sz w:val="24"/>
          <w:szCs w:val="24"/>
          <w:lang w:val="en-US"/>
        </w:rPr>
        <w:t xml:space="preserve">, a dialogue between the hydropower company (state-owned </w:t>
      </w:r>
      <w:proofErr w:type="spellStart"/>
      <w:r w:rsidR="00323B5A">
        <w:rPr>
          <w:rFonts w:ascii="Times New Roman" w:hAnsi="Times New Roman" w:cs="Times New Roman"/>
          <w:color w:val="000000"/>
          <w:sz w:val="24"/>
          <w:szCs w:val="24"/>
          <w:lang w:val="en-US"/>
        </w:rPr>
        <w:t>Statkraft</w:t>
      </w:r>
      <w:proofErr w:type="spellEnd"/>
      <w:r w:rsidR="00323B5A">
        <w:rPr>
          <w:rFonts w:ascii="Times New Roman" w:hAnsi="Times New Roman" w:cs="Times New Roman"/>
          <w:color w:val="000000"/>
          <w:sz w:val="24"/>
          <w:szCs w:val="24"/>
          <w:lang w:val="en-US"/>
        </w:rPr>
        <w:t>) and researchers proposed a development to minimize the negative impact on salmon and trout. Finally, the presentation will show some specific results from recent research about how the future flexible hydropower system should be operated to avoid further negative impacts on the environment.</w:t>
      </w:r>
    </w:p>
    <w:p w:rsidR="00640629" w:rsidRDefault="00640629" w:rsidP="00E300D5">
      <w:pPr>
        <w:autoSpaceDE w:val="0"/>
        <w:autoSpaceDN w:val="0"/>
        <w:adjustRightInd w:val="0"/>
        <w:spacing w:after="0" w:line="240" w:lineRule="auto"/>
        <w:rPr>
          <w:rFonts w:ascii="Times New Roman" w:hAnsi="Times New Roman" w:cs="Times New Roman"/>
          <w:color w:val="000000"/>
          <w:sz w:val="24"/>
          <w:szCs w:val="24"/>
          <w:lang w:val="en-US"/>
        </w:rPr>
      </w:pPr>
      <w:bookmarkStart w:id="0" w:name="_GoBack"/>
      <w:bookmarkEnd w:id="0"/>
    </w:p>
    <w:sectPr w:rsidR="00640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D5"/>
    <w:rsid w:val="00295214"/>
    <w:rsid w:val="00323B5A"/>
    <w:rsid w:val="00640629"/>
    <w:rsid w:val="00E20096"/>
    <w:rsid w:val="00E300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300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00D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300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00D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7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281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SINTEF</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Atle Harby</dc:creator>
  <cp:lastModifiedBy>Atle Harby</cp:lastModifiedBy>
  <cp:revision>2</cp:revision>
  <dcterms:created xsi:type="dcterms:W3CDTF">2013-03-20T11:33:00Z</dcterms:created>
  <dcterms:modified xsi:type="dcterms:W3CDTF">2013-03-21T12:03:00Z</dcterms:modified>
</cp:coreProperties>
</file>