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2B6" w:rsidRDefault="000F0D28" w:rsidP="000F0D28">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Field and laboratory assessment of turning pool hydraulics in a vertical slot </w:t>
      </w:r>
      <w:proofErr w:type="spellStart"/>
      <w:r>
        <w:rPr>
          <w:rFonts w:ascii="Times New Roman" w:hAnsi="Times New Roman" w:cs="Times New Roman"/>
          <w:sz w:val="24"/>
          <w:szCs w:val="24"/>
        </w:rPr>
        <w:t>fishway</w:t>
      </w:r>
      <w:proofErr w:type="spellEnd"/>
      <w:r>
        <w:rPr>
          <w:rFonts w:ascii="Times New Roman" w:hAnsi="Times New Roman" w:cs="Times New Roman"/>
          <w:sz w:val="24"/>
          <w:szCs w:val="24"/>
        </w:rPr>
        <w:t xml:space="preserve"> relative to fish passage.</w:t>
      </w:r>
      <w:proofErr w:type="gramEnd"/>
      <w:r>
        <w:rPr>
          <w:rFonts w:ascii="Times New Roman" w:hAnsi="Times New Roman" w:cs="Times New Roman"/>
          <w:sz w:val="24"/>
          <w:szCs w:val="24"/>
        </w:rPr>
        <w:t xml:space="preserve">  </w:t>
      </w:r>
      <w:r w:rsidR="0015661A">
        <w:rPr>
          <w:rFonts w:ascii="Times New Roman" w:hAnsi="Times New Roman" w:cs="Times New Roman"/>
          <w:sz w:val="24"/>
          <w:szCs w:val="24"/>
        </w:rPr>
        <w:t>*</w:t>
      </w:r>
      <w:r>
        <w:rPr>
          <w:rFonts w:ascii="Times New Roman" w:hAnsi="Times New Roman" w:cs="Times New Roman"/>
          <w:sz w:val="24"/>
          <w:szCs w:val="24"/>
        </w:rPr>
        <w:t xml:space="preserve">A </w:t>
      </w:r>
      <w:proofErr w:type="spellStart"/>
      <w:r>
        <w:rPr>
          <w:rFonts w:ascii="Times New Roman" w:hAnsi="Times New Roman" w:cs="Times New Roman"/>
          <w:sz w:val="24"/>
          <w:szCs w:val="24"/>
        </w:rPr>
        <w:t>Marriner</w:t>
      </w:r>
      <w:r>
        <w:rPr>
          <w:rFonts w:ascii="Times New Roman" w:hAnsi="Times New Roman" w:cs="Times New Roman"/>
          <w:sz w:val="24"/>
          <w:szCs w:val="24"/>
          <w:vertAlign w:val="subscript"/>
        </w:rPr>
        <w:softHyphen/>
      </w:r>
      <w:r>
        <w:rPr>
          <w:rFonts w:ascii="Times New Roman" w:hAnsi="Times New Roman" w:cs="Times New Roman"/>
          <w:sz w:val="24"/>
          <w:szCs w:val="24"/>
          <w:vertAlign w:val="subscript"/>
        </w:rPr>
        <w:softHyphen/>
      </w:r>
      <w:r>
        <w:rPr>
          <w:rFonts w:ascii="Times New Roman" w:hAnsi="Times New Roman" w:cs="Times New Roman"/>
          <w:sz w:val="24"/>
          <w:szCs w:val="24"/>
          <w:vertAlign w:val="subscript"/>
        </w:rPr>
        <w:softHyphen/>
      </w:r>
      <w:r>
        <w:rPr>
          <w:rFonts w:ascii="Times New Roman" w:hAnsi="Times New Roman" w:cs="Times New Roman"/>
          <w:sz w:val="24"/>
          <w:szCs w:val="24"/>
          <w:vertAlign w:val="subscript"/>
        </w:rPr>
        <w:softHyphen/>
      </w:r>
      <w:r>
        <w:rPr>
          <w:rFonts w:ascii="Times New Roman" w:hAnsi="Times New Roman" w:cs="Times New Roman"/>
          <w:sz w:val="24"/>
          <w:szCs w:val="24"/>
          <w:vertAlign w:val="superscript"/>
        </w:rPr>
        <w:t>a</w:t>
      </w:r>
      <w:proofErr w:type="spellEnd"/>
      <w:r>
        <w:rPr>
          <w:rFonts w:ascii="Times New Roman" w:hAnsi="Times New Roman" w:cs="Times New Roman"/>
          <w:sz w:val="24"/>
          <w:szCs w:val="24"/>
        </w:rPr>
        <w:t>, A</w:t>
      </w:r>
      <w:r w:rsidR="0015661A">
        <w:rPr>
          <w:rFonts w:ascii="Times New Roman" w:hAnsi="Times New Roman" w:cs="Times New Roman"/>
          <w:sz w:val="24"/>
          <w:szCs w:val="24"/>
        </w:rPr>
        <w:t>.</w:t>
      </w:r>
      <w:r>
        <w:rPr>
          <w:rFonts w:ascii="Times New Roman" w:hAnsi="Times New Roman" w:cs="Times New Roman"/>
          <w:sz w:val="24"/>
          <w:szCs w:val="24"/>
        </w:rPr>
        <w:t>B</w:t>
      </w:r>
      <w:r w:rsidR="0015661A">
        <w:rPr>
          <w:rFonts w:ascii="Times New Roman" w:hAnsi="Times New Roman" w:cs="Times New Roman"/>
          <w:sz w:val="24"/>
          <w:szCs w:val="24"/>
        </w:rPr>
        <w:t xml:space="preserve">. </w:t>
      </w:r>
      <w:proofErr w:type="spellStart"/>
      <w:r>
        <w:rPr>
          <w:rFonts w:ascii="Times New Roman" w:hAnsi="Times New Roman" w:cs="Times New Roman"/>
          <w:sz w:val="24"/>
          <w:szCs w:val="24"/>
        </w:rPr>
        <w:t>Baki</w:t>
      </w:r>
      <w:r>
        <w:rPr>
          <w:rFonts w:ascii="Times New Roman" w:hAnsi="Times New Roman" w:cs="Times New Roman"/>
          <w:sz w:val="24"/>
          <w:szCs w:val="24"/>
          <w:vertAlign w:val="subscript"/>
        </w:rPr>
        <w:softHyphen/>
      </w:r>
      <w:r>
        <w:rPr>
          <w:rFonts w:ascii="Times New Roman" w:hAnsi="Times New Roman" w:cs="Times New Roman"/>
          <w:sz w:val="24"/>
          <w:szCs w:val="24"/>
          <w:vertAlign w:val="subscript"/>
        </w:rPr>
        <w:softHyphen/>
      </w:r>
      <w:r>
        <w:rPr>
          <w:rFonts w:ascii="Times New Roman" w:hAnsi="Times New Roman" w:cs="Times New Roman"/>
          <w:sz w:val="24"/>
          <w:szCs w:val="24"/>
          <w:vertAlign w:val="subscript"/>
        </w:rPr>
        <w:softHyphen/>
      </w:r>
      <w:r>
        <w:rPr>
          <w:rFonts w:ascii="Times New Roman" w:hAnsi="Times New Roman" w:cs="Times New Roman"/>
          <w:sz w:val="24"/>
          <w:szCs w:val="24"/>
          <w:vertAlign w:val="subscript"/>
        </w:rPr>
        <w:softHyphen/>
      </w:r>
      <w:r>
        <w:rPr>
          <w:rFonts w:ascii="Times New Roman" w:hAnsi="Times New Roman" w:cs="Times New Roman"/>
          <w:sz w:val="24"/>
          <w:szCs w:val="24"/>
          <w:vertAlign w:val="superscript"/>
        </w:rPr>
        <w:t>a</w:t>
      </w:r>
      <w:proofErr w:type="spellEnd"/>
      <w:r>
        <w:rPr>
          <w:rFonts w:ascii="Times New Roman" w:hAnsi="Times New Roman" w:cs="Times New Roman"/>
          <w:sz w:val="24"/>
          <w:szCs w:val="24"/>
        </w:rPr>
        <w:t>, D</w:t>
      </w:r>
      <w:r w:rsidR="0015661A">
        <w:rPr>
          <w:rFonts w:ascii="Times New Roman" w:hAnsi="Times New Roman" w:cs="Times New Roman"/>
          <w:sz w:val="24"/>
          <w:szCs w:val="24"/>
        </w:rPr>
        <w:t>.</w:t>
      </w:r>
      <w:r>
        <w:rPr>
          <w:rFonts w:ascii="Times New Roman" w:hAnsi="Times New Roman" w:cs="Times New Roman"/>
          <w:sz w:val="24"/>
          <w:szCs w:val="24"/>
        </w:rPr>
        <w:t xml:space="preserve">Z. </w:t>
      </w:r>
      <w:proofErr w:type="spellStart"/>
      <w:r>
        <w:rPr>
          <w:rFonts w:ascii="Times New Roman" w:hAnsi="Times New Roman" w:cs="Times New Roman"/>
          <w:sz w:val="24"/>
          <w:szCs w:val="24"/>
        </w:rPr>
        <w:t>Zhu</w:t>
      </w:r>
      <w:r>
        <w:rPr>
          <w:rFonts w:ascii="Times New Roman" w:hAnsi="Times New Roman" w:cs="Times New Roman"/>
          <w:sz w:val="24"/>
          <w:szCs w:val="24"/>
          <w:vertAlign w:val="subscript"/>
        </w:rPr>
        <w:softHyphen/>
      </w:r>
      <w:r>
        <w:rPr>
          <w:rFonts w:ascii="Times New Roman" w:hAnsi="Times New Roman" w:cs="Times New Roman"/>
          <w:sz w:val="24"/>
          <w:szCs w:val="24"/>
          <w:vertAlign w:val="subscript"/>
        </w:rPr>
        <w:softHyphen/>
      </w:r>
      <w:r>
        <w:rPr>
          <w:rFonts w:ascii="Times New Roman" w:hAnsi="Times New Roman" w:cs="Times New Roman"/>
          <w:sz w:val="24"/>
          <w:szCs w:val="24"/>
          <w:vertAlign w:val="subscript"/>
        </w:rPr>
        <w:softHyphen/>
      </w:r>
      <w:r>
        <w:rPr>
          <w:rFonts w:ascii="Times New Roman" w:hAnsi="Times New Roman" w:cs="Times New Roman"/>
          <w:sz w:val="24"/>
          <w:szCs w:val="24"/>
          <w:vertAlign w:val="subscript"/>
        </w:rPr>
        <w:softHyphen/>
      </w:r>
      <w:r>
        <w:rPr>
          <w:rFonts w:ascii="Times New Roman" w:hAnsi="Times New Roman" w:cs="Times New Roman"/>
          <w:sz w:val="24"/>
          <w:szCs w:val="24"/>
          <w:vertAlign w:val="superscript"/>
        </w:rPr>
        <w:t>a</w:t>
      </w:r>
      <w:proofErr w:type="spellEnd"/>
      <w:r>
        <w:rPr>
          <w:rFonts w:ascii="Times New Roman" w:hAnsi="Times New Roman" w:cs="Times New Roman"/>
          <w:sz w:val="24"/>
          <w:szCs w:val="24"/>
        </w:rPr>
        <w:t>, J</w:t>
      </w:r>
      <w:r w:rsidR="0015661A">
        <w:rPr>
          <w:rFonts w:ascii="Times New Roman" w:hAnsi="Times New Roman" w:cs="Times New Roman"/>
          <w:sz w:val="24"/>
          <w:szCs w:val="24"/>
        </w:rPr>
        <w:t>.</w:t>
      </w:r>
      <w:r>
        <w:rPr>
          <w:rFonts w:ascii="Times New Roman" w:hAnsi="Times New Roman" w:cs="Times New Roman"/>
          <w:sz w:val="24"/>
          <w:szCs w:val="24"/>
        </w:rPr>
        <w:t xml:space="preserve">D. </w:t>
      </w:r>
      <w:proofErr w:type="spellStart"/>
      <w:r>
        <w:rPr>
          <w:rFonts w:ascii="Times New Roman" w:hAnsi="Times New Roman" w:cs="Times New Roman"/>
          <w:sz w:val="24"/>
          <w:szCs w:val="24"/>
        </w:rPr>
        <w:t>Thiem</w:t>
      </w:r>
      <w:r>
        <w:rPr>
          <w:rFonts w:ascii="Times New Roman" w:hAnsi="Times New Roman" w:cs="Times New Roman"/>
          <w:sz w:val="24"/>
          <w:szCs w:val="24"/>
          <w:vertAlign w:val="superscript"/>
        </w:rPr>
        <w:t>b</w:t>
      </w:r>
      <w:proofErr w:type="spellEnd"/>
      <w:r>
        <w:rPr>
          <w:rFonts w:ascii="Times New Roman" w:hAnsi="Times New Roman" w:cs="Times New Roman"/>
          <w:sz w:val="24"/>
          <w:szCs w:val="24"/>
        </w:rPr>
        <w:t>, S</w:t>
      </w:r>
      <w:r w:rsidR="0015661A">
        <w:rPr>
          <w:rFonts w:ascii="Times New Roman" w:hAnsi="Times New Roman" w:cs="Times New Roman"/>
          <w:sz w:val="24"/>
          <w:szCs w:val="24"/>
        </w:rPr>
        <w:t>.</w:t>
      </w:r>
      <w:r>
        <w:rPr>
          <w:rFonts w:ascii="Times New Roman" w:hAnsi="Times New Roman" w:cs="Times New Roman"/>
          <w:sz w:val="24"/>
          <w:szCs w:val="24"/>
        </w:rPr>
        <w:t>J</w:t>
      </w:r>
      <w:r w:rsidR="0015661A">
        <w:rPr>
          <w:rFonts w:ascii="Times New Roman" w:hAnsi="Times New Roman" w:cs="Times New Roman"/>
          <w:sz w:val="24"/>
          <w:szCs w:val="24"/>
        </w:rPr>
        <w:t xml:space="preserve">. </w:t>
      </w:r>
      <w:proofErr w:type="spellStart"/>
      <w:r>
        <w:rPr>
          <w:rFonts w:ascii="Times New Roman" w:hAnsi="Times New Roman" w:cs="Times New Roman"/>
          <w:sz w:val="24"/>
          <w:szCs w:val="24"/>
        </w:rPr>
        <w:t>Cooke</w:t>
      </w:r>
      <w:r>
        <w:rPr>
          <w:rFonts w:ascii="Times New Roman" w:hAnsi="Times New Roman" w:cs="Times New Roman"/>
          <w:sz w:val="24"/>
          <w:szCs w:val="24"/>
          <w:vertAlign w:val="subscript"/>
        </w:rPr>
        <w:softHyphen/>
      </w:r>
      <w:r>
        <w:rPr>
          <w:rFonts w:ascii="Times New Roman" w:hAnsi="Times New Roman" w:cs="Times New Roman"/>
          <w:sz w:val="24"/>
          <w:szCs w:val="24"/>
          <w:vertAlign w:val="subscript"/>
        </w:rPr>
        <w:softHyphen/>
      </w:r>
      <w:r>
        <w:rPr>
          <w:rFonts w:ascii="Times New Roman" w:hAnsi="Times New Roman" w:cs="Times New Roman"/>
          <w:sz w:val="24"/>
          <w:szCs w:val="24"/>
          <w:vertAlign w:val="subscript"/>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vertAlign w:val="subscript"/>
        </w:rPr>
        <w:softHyphen/>
      </w:r>
      <w:r>
        <w:rPr>
          <w:rFonts w:ascii="Times New Roman" w:hAnsi="Times New Roman" w:cs="Times New Roman"/>
          <w:sz w:val="24"/>
          <w:szCs w:val="24"/>
          <w:vertAlign w:val="subscript"/>
        </w:rPr>
        <w:softHyphen/>
      </w:r>
      <w:r>
        <w:rPr>
          <w:rFonts w:ascii="Times New Roman" w:hAnsi="Times New Roman" w:cs="Times New Roman"/>
          <w:sz w:val="24"/>
          <w:szCs w:val="24"/>
          <w:vertAlign w:val="subscript"/>
        </w:rPr>
        <w:softHyphen/>
      </w:r>
      <w:r>
        <w:rPr>
          <w:rFonts w:ascii="Times New Roman" w:hAnsi="Times New Roman" w:cs="Times New Roman"/>
          <w:sz w:val="24"/>
          <w:szCs w:val="24"/>
          <w:vertAlign w:val="subscript"/>
        </w:rPr>
        <w:softHyphen/>
      </w:r>
      <w:r>
        <w:rPr>
          <w:rFonts w:ascii="Times New Roman" w:hAnsi="Times New Roman" w:cs="Times New Roman"/>
          <w:sz w:val="24"/>
          <w:szCs w:val="24"/>
          <w:vertAlign w:val="subscript"/>
        </w:rPr>
        <w:softHyphen/>
      </w:r>
      <w:r>
        <w:rPr>
          <w:rFonts w:ascii="Times New Roman" w:hAnsi="Times New Roman" w:cs="Times New Roman"/>
          <w:sz w:val="24"/>
          <w:szCs w:val="24"/>
          <w:vertAlign w:val="subscript"/>
        </w:rPr>
        <w:softHyphen/>
      </w:r>
      <w:r>
        <w:rPr>
          <w:rFonts w:ascii="Times New Roman" w:hAnsi="Times New Roman" w:cs="Times New Roman"/>
          <w:sz w:val="24"/>
          <w:szCs w:val="24"/>
          <w:vertAlign w:val="subscript"/>
        </w:rPr>
        <w:softHyphen/>
      </w:r>
      <w:r>
        <w:rPr>
          <w:rFonts w:ascii="Times New Roman" w:hAnsi="Times New Roman" w:cs="Times New Roman"/>
          <w:sz w:val="24"/>
          <w:szCs w:val="24"/>
          <w:vertAlign w:val="subscript"/>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vertAlign w:val="superscript"/>
        </w:rPr>
        <w:t>b</w:t>
      </w:r>
      <w:proofErr w:type="spellEnd"/>
      <w:r>
        <w:rPr>
          <w:rFonts w:ascii="Times New Roman" w:hAnsi="Times New Roman" w:cs="Times New Roman"/>
          <w:sz w:val="24"/>
          <w:szCs w:val="24"/>
        </w:rPr>
        <w:t>, C</w:t>
      </w:r>
      <w:r w:rsidR="0015661A">
        <w:rPr>
          <w:rFonts w:ascii="Times New Roman" w:hAnsi="Times New Roman" w:cs="Times New Roman"/>
          <w:sz w:val="24"/>
          <w:szCs w:val="24"/>
        </w:rPr>
        <w:t xml:space="preserve">. </w:t>
      </w:r>
      <w:proofErr w:type="spellStart"/>
      <w:r>
        <w:rPr>
          <w:rFonts w:ascii="Times New Roman" w:hAnsi="Times New Roman" w:cs="Times New Roman"/>
          <w:sz w:val="24"/>
          <w:szCs w:val="24"/>
        </w:rPr>
        <w:t>Katopodis</w:t>
      </w:r>
      <w:r>
        <w:rPr>
          <w:rFonts w:ascii="Times New Roman" w:hAnsi="Times New Roman" w:cs="Times New Roman"/>
          <w:sz w:val="24"/>
          <w:szCs w:val="24"/>
          <w:vertAlign w:val="superscript"/>
        </w:rPr>
        <w:t>c</w:t>
      </w:r>
      <w:proofErr w:type="spellEnd"/>
      <w:r>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vertAlign w:val="superscript"/>
        </w:rPr>
        <w:t>a</w:t>
      </w:r>
      <w:r>
        <w:rPr>
          <w:rFonts w:ascii="Times New Roman" w:hAnsi="Times New Roman" w:cs="Times New Roman"/>
          <w:sz w:val="24"/>
          <w:szCs w:val="24"/>
        </w:rPr>
        <w:t>Department</w:t>
      </w:r>
      <w:proofErr w:type="spellEnd"/>
      <w:r>
        <w:rPr>
          <w:rFonts w:ascii="Times New Roman" w:hAnsi="Times New Roman" w:cs="Times New Roman"/>
          <w:sz w:val="24"/>
          <w:szCs w:val="24"/>
        </w:rPr>
        <w:t xml:space="preserve"> of Civil and Environmental Eng</w:t>
      </w:r>
      <w:r>
        <w:rPr>
          <w:rFonts w:ascii="Times New Roman" w:hAnsi="Times New Roman" w:cs="Times New Roman"/>
          <w:sz w:val="24"/>
          <w:szCs w:val="24"/>
        </w:rPr>
        <w:t>ineering, University of Alberta (</w:t>
      </w:r>
      <w:hyperlink r:id="rId6" w:history="1">
        <w:r w:rsidR="00CE2DBD" w:rsidRPr="0046607A">
          <w:rPr>
            <w:rStyle w:val="Hyperlink"/>
            <w:rFonts w:ascii="Times New Roman" w:hAnsi="Times New Roman" w:cs="Times New Roman"/>
            <w:sz w:val="24"/>
            <w:szCs w:val="24"/>
          </w:rPr>
          <w:t>marriner@ualberta.ca</w:t>
        </w:r>
      </w:hyperlink>
      <w:r w:rsidR="0015661A">
        <w:rPr>
          <w:rFonts w:ascii="Times New Roman" w:hAnsi="Times New Roman" w:cs="Times New Roman"/>
          <w:sz w:val="24"/>
          <w:szCs w:val="24"/>
          <w:u w:val="single"/>
        </w:rPr>
        <w:t>)</w:t>
      </w:r>
      <w:r>
        <w:rPr>
          <w:rFonts w:ascii="Times New Roman" w:hAnsi="Times New Roman" w:cs="Times New Roman"/>
          <w:sz w:val="24"/>
          <w:szCs w:val="24"/>
        </w:rPr>
        <w:t xml:space="preserve">;  </w:t>
      </w:r>
      <w:proofErr w:type="spellStart"/>
      <w:r>
        <w:rPr>
          <w:rFonts w:ascii="Times New Roman" w:hAnsi="Times New Roman" w:cs="Times New Roman"/>
          <w:sz w:val="24"/>
          <w:szCs w:val="24"/>
          <w:vertAlign w:val="superscript"/>
        </w:rPr>
        <w:t>b</w:t>
      </w:r>
      <w:r>
        <w:rPr>
          <w:rFonts w:ascii="Times New Roman" w:hAnsi="Times New Roman" w:cs="Times New Roman"/>
          <w:sz w:val="24"/>
          <w:szCs w:val="24"/>
        </w:rPr>
        <w:t>Fish</w:t>
      </w:r>
      <w:proofErr w:type="spellEnd"/>
      <w:r>
        <w:rPr>
          <w:rFonts w:ascii="Times New Roman" w:hAnsi="Times New Roman" w:cs="Times New Roman"/>
          <w:sz w:val="24"/>
          <w:szCs w:val="24"/>
        </w:rPr>
        <w:t xml:space="preserve"> Ecology and Conservation Physiology Laboratory,</w:t>
      </w:r>
      <w:r>
        <w:rPr>
          <w:rFonts w:ascii="Times New Roman" w:hAnsi="Times New Roman" w:cs="Times New Roman"/>
          <w:sz w:val="24"/>
          <w:szCs w:val="24"/>
        </w:rPr>
        <w:t xml:space="preserve"> Carleton University;</w:t>
      </w:r>
      <w:r>
        <w:rPr>
          <w:rFonts w:ascii="Times New Roman" w:hAnsi="Times New Roman" w:cs="Times New Roman"/>
          <w:sz w:val="24"/>
          <w:szCs w:val="24"/>
        </w:rPr>
        <w:t xml:space="preserve"> </w:t>
      </w:r>
      <w:proofErr w:type="spellStart"/>
      <w:r>
        <w:rPr>
          <w:rFonts w:ascii="Times New Roman" w:hAnsi="Times New Roman" w:cs="Times New Roman"/>
          <w:sz w:val="24"/>
          <w:szCs w:val="24"/>
          <w:vertAlign w:val="superscript"/>
        </w:rPr>
        <w:t>c</w:t>
      </w:r>
      <w:r>
        <w:rPr>
          <w:rFonts w:ascii="Times New Roman" w:hAnsi="Times New Roman" w:cs="Times New Roman"/>
          <w:sz w:val="24"/>
          <w:szCs w:val="24"/>
        </w:rPr>
        <w:t>Katopodis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Ecohydraulics</w:t>
      </w:r>
      <w:proofErr w:type="spellEnd"/>
      <w:r>
        <w:rPr>
          <w:rFonts w:ascii="Times New Roman" w:hAnsi="Times New Roman" w:cs="Times New Roman"/>
          <w:sz w:val="24"/>
          <w:szCs w:val="24"/>
        </w:rPr>
        <w:t xml:space="preserve"> Ltd.</w:t>
      </w:r>
      <w:bookmarkStart w:id="0" w:name="_GoBack"/>
      <w:bookmarkEnd w:id="0"/>
    </w:p>
    <w:p w:rsidR="000F0D28" w:rsidRDefault="000F0D28" w:rsidP="000F0D28">
      <w:pPr>
        <w:spacing w:line="240" w:lineRule="auto"/>
        <w:rPr>
          <w:rFonts w:ascii="Times New Roman" w:hAnsi="Times New Roman" w:cs="Times New Roman"/>
          <w:sz w:val="24"/>
          <w:szCs w:val="24"/>
        </w:rPr>
      </w:pPr>
    </w:p>
    <w:p w:rsidR="000F0D28" w:rsidRDefault="000F0D28" w:rsidP="000F0D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hydraulics of turning pools in vertical slot </w:t>
      </w:r>
      <w:proofErr w:type="spellStart"/>
      <w:r>
        <w:rPr>
          <w:rFonts w:ascii="Times New Roman" w:hAnsi="Times New Roman" w:cs="Times New Roman"/>
          <w:sz w:val="24"/>
          <w:szCs w:val="24"/>
        </w:rPr>
        <w:t>fishways</w:t>
      </w:r>
      <w:proofErr w:type="spellEnd"/>
      <w:r>
        <w:rPr>
          <w:rFonts w:ascii="Times New Roman" w:hAnsi="Times New Roman" w:cs="Times New Roman"/>
          <w:sz w:val="24"/>
          <w:szCs w:val="24"/>
        </w:rPr>
        <w:t xml:space="preserve"> were studied in the field and using CFD modelling.  The velocity field results from measurements of two turning pools at the </w:t>
      </w:r>
      <w:proofErr w:type="spellStart"/>
      <w:r>
        <w:rPr>
          <w:rFonts w:ascii="Times New Roman" w:hAnsi="Times New Roman" w:cs="Times New Roman"/>
          <w:sz w:val="24"/>
          <w:szCs w:val="24"/>
        </w:rPr>
        <w:t>Vianney</w:t>
      </w:r>
      <w:proofErr w:type="spellEnd"/>
      <w:r>
        <w:rPr>
          <w:rFonts w:ascii="Times New Roman" w:hAnsi="Times New Roman" w:cs="Times New Roman"/>
          <w:sz w:val="24"/>
          <w:szCs w:val="24"/>
        </w:rPr>
        <w:t xml:space="preserve"> – Legendre vertical slot </w:t>
      </w:r>
      <w:proofErr w:type="spellStart"/>
      <w:r>
        <w:rPr>
          <w:rFonts w:ascii="Times New Roman" w:hAnsi="Times New Roman" w:cs="Times New Roman"/>
          <w:sz w:val="24"/>
          <w:szCs w:val="24"/>
        </w:rPr>
        <w:t>fishway</w:t>
      </w:r>
      <w:proofErr w:type="spellEnd"/>
      <w:r>
        <w:rPr>
          <w:rFonts w:ascii="Times New Roman" w:hAnsi="Times New Roman" w:cs="Times New Roman"/>
          <w:sz w:val="24"/>
          <w:szCs w:val="24"/>
        </w:rPr>
        <w:t xml:space="preserve"> in southwestern Quebec are presented.  Additionally, 9 turning pool designs were simulated using CFD modelling.  Velocity, turbulent kinetic energy, and </w:t>
      </w:r>
      <w:proofErr w:type="spellStart"/>
      <w:r>
        <w:rPr>
          <w:rFonts w:ascii="Times New Roman" w:hAnsi="Times New Roman" w:cs="Times New Roman"/>
          <w:sz w:val="24"/>
          <w:szCs w:val="24"/>
        </w:rPr>
        <w:t>vorticity</w:t>
      </w:r>
      <w:proofErr w:type="spellEnd"/>
      <w:r>
        <w:rPr>
          <w:rFonts w:ascii="Times New Roman" w:hAnsi="Times New Roman" w:cs="Times New Roman"/>
          <w:sz w:val="24"/>
          <w:szCs w:val="24"/>
        </w:rPr>
        <w:t xml:space="preserve"> were simulated in at depths of z</w:t>
      </w:r>
      <w:r>
        <w:rPr>
          <w:rFonts w:ascii="Times New Roman" w:hAnsi="Times New Roman" w:cs="Times New Roman"/>
          <w:i/>
          <w:sz w:val="24"/>
          <w:szCs w:val="24"/>
        </w:rPr>
        <w:t xml:space="preserve"> </w:t>
      </w:r>
      <w:r>
        <w:rPr>
          <w:rFonts w:ascii="Times New Roman" w:hAnsi="Times New Roman" w:cs="Times New Roman"/>
          <w:sz w:val="24"/>
          <w:szCs w:val="24"/>
        </w:rPr>
        <w:t>= 0.13</w:t>
      </w:r>
      <w:r>
        <w:rPr>
          <w:rFonts w:ascii="Times New Roman" w:hAnsi="Times New Roman" w:cs="Times New Roman"/>
          <w:i/>
          <w:sz w:val="24"/>
          <w:szCs w:val="24"/>
        </w:rPr>
        <w:t>h</w:t>
      </w:r>
      <w:r>
        <w:rPr>
          <w:rFonts w:ascii="Times New Roman" w:hAnsi="Times New Roman" w:cs="Times New Roman"/>
          <w:sz w:val="24"/>
          <w:szCs w:val="24"/>
        </w:rPr>
        <w:t>, 0.5</w:t>
      </w:r>
      <w:r>
        <w:rPr>
          <w:rFonts w:ascii="Times New Roman" w:hAnsi="Times New Roman" w:cs="Times New Roman"/>
          <w:i/>
          <w:sz w:val="24"/>
          <w:szCs w:val="24"/>
        </w:rPr>
        <w:t>h</w:t>
      </w:r>
      <w:r>
        <w:rPr>
          <w:rFonts w:ascii="Times New Roman" w:hAnsi="Times New Roman" w:cs="Times New Roman"/>
          <w:sz w:val="24"/>
          <w:szCs w:val="24"/>
        </w:rPr>
        <w:t>, and 0.8</w:t>
      </w:r>
      <w:r>
        <w:rPr>
          <w:rFonts w:ascii="Times New Roman" w:hAnsi="Times New Roman" w:cs="Times New Roman"/>
          <w:i/>
          <w:sz w:val="24"/>
          <w:szCs w:val="24"/>
        </w:rPr>
        <w:t>h</w:t>
      </w:r>
      <w:r>
        <w:rPr>
          <w:rFonts w:ascii="Times New Roman" w:hAnsi="Times New Roman" w:cs="Times New Roman"/>
          <w:sz w:val="24"/>
          <w:szCs w:val="24"/>
        </w:rPr>
        <w:t xml:space="preserve"> for all designs.  Designs 2 and 5 produced hydraulics very similar to Design 1. </w:t>
      </w:r>
      <w:r w:rsidR="005F4FDF">
        <w:rPr>
          <w:rFonts w:ascii="Times New Roman" w:hAnsi="Times New Roman" w:cs="Times New Roman"/>
          <w:sz w:val="24"/>
          <w:szCs w:val="24"/>
        </w:rPr>
        <w:t xml:space="preserve"> </w:t>
      </w:r>
      <w:r>
        <w:rPr>
          <w:rFonts w:ascii="Times New Roman" w:hAnsi="Times New Roman" w:cs="Times New Roman"/>
          <w:sz w:val="24"/>
          <w:szCs w:val="24"/>
        </w:rPr>
        <w:t xml:space="preserve">Velocity, turbulent kinetic energy, and </w:t>
      </w:r>
      <w:proofErr w:type="spellStart"/>
      <w:r>
        <w:rPr>
          <w:rFonts w:ascii="Times New Roman" w:hAnsi="Times New Roman" w:cs="Times New Roman"/>
          <w:sz w:val="24"/>
          <w:szCs w:val="24"/>
        </w:rPr>
        <w:t>vorticity</w:t>
      </w:r>
      <w:proofErr w:type="spellEnd"/>
      <w:r>
        <w:rPr>
          <w:rFonts w:ascii="Times New Roman" w:hAnsi="Times New Roman" w:cs="Times New Roman"/>
          <w:sz w:val="24"/>
          <w:szCs w:val="24"/>
        </w:rPr>
        <w:t xml:space="preserve"> results were found to be comparable to single slot pools in vertical slot </w:t>
      </w:r>
      <w:proofErr w:type="spellStart"/>
      <w:r>
        <w:rPr>
          <w:rFonts w:ascii="Times New Roman" w:hAnsi="Times New Roman" w:cs="Times New Roman"/>
          <w:sz w:val="24"/>
          <w:szCs w:val="24"/>
        </w:rPr>
        <w:t>fishways</w:t>
      </w:r>
      <w:proofErr w:type="spellEnd"/>
      <w:r>
        <w:rPr>
          <w:rFonts w:ascii="Times New Roman" w:hAnsi="Times New Roman" w:cs="Times New Roman"/>
          <w:sz w:val="24"/>
          <w:szCs w:val="24"/>
        </w:rPr>
        <w:t xml:space="preserve">.  The maximum slot velocity measured in all pools is less than the theoretical burst speed of wild adult lake sturgeon and should not hinder upstream passage.  The average volumetric energy dissipation is lower than the maximum acceptable level suitable to fish passage and similar to levels found in single slot pools.  Flow turbulence is lowest close to the pool floor and therefore fish swimming close to the bottom will encounter lower levels during ascension.  The turbulence is 'high' in the slot area and typically 'low' throughout the remainder of the pool in all designs.  </w:t>
      </w:r>
      <w:proofErr w:type="spellStart"/>
      <w:r>
        <w:rPr>
          <w:rFonts w:ascii="Times New Roman" w:hAnsi="Times New Roman" w:cs="Times New Roman"/>
          <w:sz w:val="24"/>
          <w:szCs w:val="24"/>
        </w:rPr>
        <w:t>Vorticity</w:t>
      </w:r>
      <w:proofErr w:type="spellEnd"/>
      <w:r>
        <w:rPr>
          <w:rFonts w:ascii="Times New Roman" w:hAnsi="Times New Roman" w:cs="Times New Roman"/>
          <w:sz w:val="24"/>
          <w:szCs w:val="24"/>
        </w:rPr>
        <w:t xml:space="preserve"> is highest at the slots and lower through the rest of the pool</w:t>
      </w:r>
      <w:r w:rsidR="005F4FDF">
        <w:rPr>
          <w:rFonts w:ascii="Times New Roman" w:hAnsi="Times New Roman" w:cs="Times New Roman"/>
          <w:sz w:val="24"/>
          <w:szCs w:val="24"/>
        </w:rPr>
        <w:t>.</w:t>
      </w:r>
    </w:p>
    <w:p w:rsidR="005F4FDF" w:rsidRDefault="005F4FDF" w:rsidP="000F0D28">
      <w:pPr>
        <w:spacing w:after="0" w:line="240" w:lineRule="auto"/>
        <w:rPr>
          <w:rFonts w:ascii="Times New Roman" w:hAnsi="Times New Roman" w:cs="Times New Roman"/>
          <w:sz w:val="24"/>
          <w:szCs w:val="24"/>
        </w:rPr>
      </w:pPr>
    </w:p>
    <w:p w:rsidR="005F4FDF" w:rsidRPr="000F0D28" w:rsidRDefault="005F4FDF" w:rsidP="000F0D28">
      <w:pPr>
        <w:spacing w:after="0" w:line="240" w:lineRule="auto"/>
        <w:rPr>
          <w:rFonts w:ascii="Times New Roman" w:hAnsi="Times New Roman" w:cs="Times New Roman"/>
          <w:sz w:val="24"/>
          <w:szCs w:val="24"/>
        </w:rPr>
      </w:pPr>
      <w:r w:rsidRPr="005F4FDF">
        <w:rPr>
          <w:rFonts w:ascii="Times New Roman" w:hAnsi="Times New Roman" w:cs="Times New Roman"/>
          <w:sz w:val="24"/>
          <w:szCs w:val="24"/>
        </w:rPr>
        <w:sym w:font="Wingdings" w:char="F0E0"/>
      </w:r>
      <w:r>
        <w:rPr>
          <w:rFonts w:ascii="Times New Roman" w:hAnsi="Times New Roman" w:cs="Times New Roman"/>
          <w:sz w:val="24"/>
          <w:szCs w:val="24"/>
        </w:rPr>
        <w:t xml:space="preserve">Preference is a </w:t>
      </w:r>
      <w:r w:rsidRPr="005F4FDF">
        <w:rPr>
          <w:rFonts w:ascii="Times New Roman" w:hAnsi="Times New Roman" w:cs="Times New Roman"/>
          <w:b/>
          <w:sz w:val="24"/>
          <w:szCs w:val="24"/>
        </w:rPr>
        <w:t>presentation</w:t>
      </w:r>
      <w:r>
        <w:rPr>
          <w:rFonts w:ascii="Times New Roman" w:hAnsi="Times New Roman" w:cs="Times New Roman"/>
          <w:sz w:val="24"/>
          <w:szCs w:val="24"/>
        </w:rPr>
        <w:t>.</w:t>
      </w:r>
    </w:p>
    <w:sectPr w:rsidR="005F4FDF" w:rsidRPr="000F0D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D28"/>
    <w:rsid w:val="000F0D28"/>
    <w:rsid w:val="0015661A"/>
    <w:rsid w:val="005F4FDF"/>
    <w:rsid w:val="006872B6"/>
    <w:rsid w:val="00CE2D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D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2D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D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2D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657026">
      <w:bodyDiv w:val="1"/>
      <w:marLeft w:val="0"/>
      <w:marRight w:val="0"/>
      <w:marTop w:val="0"/>
      <w:marBottom w:val="0"/>
      <w:divBdr>
        <w:top w:val="none" w:sz="0" w:space="0" w:color="auto"/>
        <w:left w:val="none" w:sz="0" w:space="0" w:color="auto"/>
        <w:bottom w:val="none" w:sz="0" w:space="0" w:color="auto"/>
        <w:right w:val="none" w:sz="0" w:space="0" w:color="auto"/>
      </w:divBdr>
    </w:div>
    <w:div w:id="154764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arriner@ualberta.c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002689D-84A3-49D7-912F-29BB2DCBE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adam</cp:lastModifiedBy>
  <cp:revision>3</cp:revision>
  <dcterms:created xsi:type="dcterms:W3CDTF">2013-03-11T02:36:00Z</dcterms:created>
  <dcterms:modified xsi:type="dcterms:W3CDTF">2013-03-11T02:52:00Z</dcterms:modified>
</cp:coreProperties>
</file>