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93" w:rsidRDefault="007C502D" w:rsidP="00613933">
      <w:pPr>
        <w:jc w:val="both"/>
      </w:pPr>
      <w:r>
        <w:t xml:space="preserve">Innovative lake trout spawning and incubation investigations and new </w:t>
      </w:r>
      <w:r w:rsidR="00613933">
        <w:t xml:space="preserve">information </w:t>
      </w:r>
      <w:r>
        <w:t>related to the effects of winter drawdown</w:t>
      </w:r>
      <w:r w:rsidR="004F50E0">
        <w:t xml:space="preserve"> on lake trout</w:t>
      </w:r>
      <w:r>
        <w:t xml:space="preserve"> in northern reservoirs.</w:t>
      </w:r>
      <w:r w:rsidR="00FA0EED" w:rsidRPr="00FA0EED">
        <w:t xml:space="preserve"> B. Schonewille*, </w:t>
      </w:r>
      <w:r w:rsidR="00613933" w:rsidRPr="00FA0EED">
        <w:t>B. Snow</w:t>
      </w:r>
      <w:r w:rsidR="00613933">
        <w:t xml:space="preserve"> and P. Tobler</w:t>
      </w:r>
      <w:r w:rsidR="00FA0EED" w:rsidRPr="00FA0EED">
        <w:t>. EDI Environmental Dynamics Inc., Whitehorse, YT (</w:t>
      </w:r>
      <w:hyperlink r:id="rId5" w:history="1">
        <w:r w:rsidR="00FA0EED" w:rsidRPr="00FA0EED">
          <w:rPr>
            <w:rStyle w:val="Hyperlink"/>
            <w:color w:val="auto"/>
            <w:u w:val="none"/>
          </w:rPr>
          <w:t>bschonewille@edynamics.com</w:t>
        </w:r>
      </w:hyperlink>
      <w:r w:rsidR="00FA0EED" w:rsidRPr="00FA0EED">
        <w:t>: presentation).</w:t>
      </w:r>
    </w:p>
    <w:p w:rsidR="00FA0EED" w:rsidRDefault="00FA0EED" w:rsidP="00FA0EED">
      <w:pPr>
        <w:jc w:val="both"/>
      </w:pPr>
    </w:p>
    <w:p w:rsidR="003E2166" w:rsidRDefault="007C502D" w:rsidP="00FA0EED">
      <w:pPr>
        <w:jc w:val="both"/>
      </w:pPr>
      <w:r>
        <w:t>Yukon</w:t>
      </w:r>
      <w:r w:rsidR="00D8029E">
        <w:t xml:space="preserve"> Territory</w:t>
      </w:r>
      <w:r>
        <w:t xml:space="preserve"> relies on hydro</w:t>
      </w:r>
      <w:r w:rsidR="00D8029E">
        <w:t xml:space="preserve"> facilities</w:t>
      </w:r>
      <w:r>
        <w:t xml:space="preserve"> to generate power</w:t>
      </w:r>
      <w:r w:rsidR="00D8029E">
        <w:t xml:space="preserve">. </w:t>
      </w:r>
      <w:r w:rsidR="00DD6313">
        <w:t>Water storage</w:t>
      </w:r>
      <w:r>
        <w:t xml:space="preserve"> in </w:t>
      </w:r>
      <w:r w:rsidR="00D8029E">
        <w:t>reservoir lakes</w:t>
      </w:r>
      <w:r>
        <w:t xml:space="preserve"> is critical to supplying the Yukon with renewable energy, particularly during the winter months when demand is high.  Yukon Energy Corporation</w:t>
      </w:r>
      <w:r w:rsidR="00D8029E">
        <w:t>, Yukon’s public utility company,</w:t>
      </w:r>
      <w:r>
        <w:t xml:space="preserve"> is exploring the optimization of two of its </w:t>
      </w:r>
      <w:r w:rsidR="00D8029E">
        <w:t xml:space="preserve">hydro </w:t>
      </w:r>
      <w:r>
        <w:t>facilities by increasing</w:t>
      </w:r>
      <w:r w:rsidR="00D8029E">
        <w:t xml:space="preserve"> the</w:t>
      </w:r>
      <w:r>
        <w:t xml:space="preserve"> storage/drawdown range in its reservoirs. Lake trout (</w:t>
      </w:r>
      <w:proofErr w:type="spellStart"/>
      <w:r>
        <w:rPr>
          <w:i/>
        </w:rPr>
        <w:t>Salvelinus</w:t>
      </w:r>
      <w:proofErr w:type="spellEnd"/>
      <w:r>
        <w:rPr>
          <w:i/>
        </w:rPr>
        <w:t xml:space="preserve"> namaycush</w:t>
      </w:r>
      <w:r>
        <w:t xml:space="preserve">) </w:t>
      </w:r>
      <w:r w:rsidR="002F6F0E">
        <w:t>are a focal species for management in large Yukon lakes due to their importance in recreational and subsistence f</w:t>
      </w:r>
      <w:bookmarkStart w:id="0" w:name="_GoBack"/>
      <w:bookmarkEnd w:id="0"/>
      <w:r w:rsidR="002F6F0E">
        <w:t>isheries in the region.</w:t>
      </w:r>
      <w:r w:rsidR="002F6F0E" w:rsidDel="002F6F0E">
        <w:t xml:space="preserve"> </w:t>
      </w:r>
      <w:r w:rsidR="0052253B">
        <w:t>Being a fall spawning species, lake trout eggs are particularly susceptible to winter drawdown as they incubate over the winter months; this period co-</w:t>
      </w:r>
      <w:proofErr w:type="spellStart"/>
      <w:r w:rsidR="0052253B">
        <w:t>incides</w:t>
      </w:r>
      <w:proofErr w:type="spellEnd"/>
      <w:r w:rsidR="0052253B">
        <w:t xml:space="preserve"> with the drawdown of the reservoir lakes for power generation</w:t>
      </w:r>
      <w:r w:rsidR="002F6F0E">
        <w:t>.</w:t>
      </w:r>
      <w:r w:rsidR="00613933">
        <w:t xml:space="preserve"> </w:t>
      </w:r>
      <w:r w:rsidR="002F6F0E">
        <w:t xml:space="preserve">We studied lake trout egg deposition and survival in two Yukon lakes with different </w:t>
      </w:r>
      <w:r w:rsidR="00D20D5D">
        <w:t>water level management regimes.</w:t>
      </w:r>
      <w:r w:rsidR="002F6F0E">
        <w:t xml:space="preserve"> Through innovative studies on spawning habitat categorization, egg deposition, incubation survival and spawning habitat en</w:t>
      </w:r>
      <w:r w:rsidR="00613933">
        <w:t>hancement</w:t>
      </w:r>
      <w:r w:rsidR="002F6F0E">
        <w:t xml:space="preserve">, we have </w:t>
      </w:r>
      <w:r w:rsidR="000F7B8A">
        <w:t xml:space="preserve">acquired </w:t>
      </w:r>
      <w:r w:rsidR="002F6F0E">
        <w:t>a detailed understanding of lake trout spawning ecology and better comprehension of the effects of winter d</w:t>
      </w:r>
      <w:r w:rsidR="00D20D5D">
        <w:t xml:space="preserve">rawdown on these populations, </w:t>
      </w:r>
      <w:r w:rsidR="002F6F0E">
        <w:t>most of which is new knowledge for northern Canada.</w:t>
      </w:r>
      <w:r w:rsidR="00D20D5D">
        <w:t xml:space="preserve"> </w:t>
      </w:r>
      <w:r w:rsidR="004F50E0">
        <w:t>Our studies have</w:t>
      </w:r>
      <w:r w:rsidR="005C1A34">
        <w:t xml:space="preserve"> documented</w:t>
      </w:r>
      <w:r w:rsidR="004F50E0">
        <w:t xml:space="preserve"> the </w:t>
      </w:r>
      <w:r w:rsidR="000717F7">
        <w:t xml:space="preserve">ability </w:t>
      </w:r>
      <w:r w:rsidR="004F50E0">
        <w:t>of</w:t>
      </w:r>
      <w:r w:rsidR="000717F7">
        <w:t xml:space="preserve"> dewatered lake trout eggs to survive </w:t>
      </w:r>
      <w:r w:rsidR="00582C44">
        <w:t xml:space="preserve">under the ice </w:t>
      </w:r>
      <w:r w:rsidR="000717F7">
        <w:t xml:space="preserve">for extended periods of time and </w:t>
      </w:r>
      <w:r w:rsidR="00613933">
        <w:t>a successful habitat enh</w:t>
      </w:r>
      <w:r w:rsidR="0052253B">
        <w:t xml:space="preserve">ancement trial that has </w:t>
      </w:r>
      <w:r w:rsidR="000717F7">
        <w:t>attract</w:t>
      </w:r>
      <w:r w:rsidR="0052253B">
        <w:t>ed</w:t>
      </w:r>
      <w:r w:rsidR="000717F7">
        <w:t xml:space="preserve"> lake trout to </w:t>
      </w:r>
      <w:r w:rsidR="00582C44">
        <w:t>rehabilitated</w:t>
      </w:r>
      <w:r w:rsidR="00613933">
        <w:t>, deep water</w:t>
      </w:r>
      <w:r w:rsidR="00DD6313">
        <w:t xml:space="preserve"> spawning beds.</w:t>
      </w:r>
      <w:r w:rsidR="003E2166">
        <w:t xml:space="preserve"> </w:t>
      </w:r>
      <w:r w:rsidR="002D2779">
        <w:t>Our results</w:t>
      </w:r>
      <w:r w:rsidR="003E2166">
        <w:t xml:space="preserve"> suggest that </w:t>
      </w:r>
      <w:r w:rsidR="0052253B">
        <w:t xml:space="preserve">lake trout </w:t>
      </w:r>
      <w:r w:rsidR="003E2166">
        <w:t xml:space="preserve">egg deposition depth is related to the </w:t>
      </w:r>
      <w:r w:rsidR="00613933">
        <w:t>water level management</w:t>
      </w:r>
      <w:r w:rsidR="00D20D5D">
        <w:t xml:space="preserve"> regime of the lake</w:t>
      </w:r>
      <w:r w:rsidR="002D2779">
        <w:t xml:space="preserve">; </w:t>
      </w:r>
      <w:r w:rsidR="00D20D5D">
        <w:t xml:space="preserve">this </w:t>
      </w:r>
      <w:r w:rsidR="0007655C">
        <w:t xml:space="preserve">regime </w:t>
      </w:r>
      <w:r w:rsidR="00D20D5D">
        <w:t>must be consider</w:t>
      </w:r>
      <w:r w:rsidR="00DD6313">
        <w:t>ed</w:t>
      </w:r>
      <w:r w:rsidR="00D20D5D">
        <w:t xml:space="preserve"> when assessing the impact of winter drawdown on lake trout egg survival in northern lakes.</w:t>
      </w:r>
    </w:p>
    <w:p w:rsidR="000717F7" w:rsidRDefault="000717F7" w:rsidP="00FA0EED">
      <w:pPr>
        <w:jc w:val="both"/>
      </w:pPr>
    </w:p>
    <w:p w:rsidR="000717F7" w:rsidRDefault="000717F7" w:rsidP="00FA0EED">
      <w:pPr>
        <w:jc w:val="both"/>
      </w:pPr>
    </w:p>
    <w:p w:rsidR="000717F7" w:rsidRDefault="000717F7" w:rsidP="00FA0EED">
      <w:pPr>
        <w:jc w:val="both"/>
      </w:pPr>
    </w:p>
    <w:p w:rsidR="007C502D" w:rsidRDefault="007C502D" w:rsidP="00FA0EED">
      <w:pPr>
        <w:jc w:val="both"/>
      </w:pPr>
    </w:p>
    <w:p w:rsidR="00FA0EED" w:rsidRDefault="00FA0EED" w:rsidP="00FA0EED">
      <w:pPr>
        <w:jc w:val="both"/>
      </w:pPr>
    </w:p>
    <w:sectPr w:rsidR="00FA0EED" w:rsidSect="00594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A0EED"/>
    <w:rsid w:val="000717F7"/>
    <w:rsid w:val="0007655C"/>
    <w:rsid w:val="000F7B8A"/>
    <w:rsid w:val="00101E5D"/>
    <w:rsid w:val="001B26D1"/>
    <w:rsid w:val="002C003D"/>
    <w:rsid w:val="002D2779"/>
    <w:rsid w:val="002F6F0E"/>
    <w:rsid w:val="003E2166"/>
    <w:rsid w:val="003F50F3"/>
    <w:rsid w:val="004F50E0"/>
    <w:rsid w:val="0052253B"/>
    <w:rsid w:val="00582C44"/>
    <w:rsid w:val="00594C34"/>
    <w:rsid w:val="005C1A34"/>
    <w:rsid w:val="005C3ED2"/>
    <w:rsid w:val="00613933"/>
    <w:rsid w:val="00716B7A"/>
    <w:rsid w:val="007212A0"/>
    <w:rsid w:val="00721538"/>
    <w:rsid w:val="007C502D"/>
    <w:rsid w:val="009E6293"/>
    <w:rsid w:val="00D20D5D"/>
    <w:rsid w:val="00D30520"/>
    <w:rsid w:val="00D8029E"/>
    <w:rsid w:val="00DD6313"/>
    <w:rsid w:val="00E71B81"/>
    <w:rsid w:val="00E92470"/>
    <w:rsid w:val="00EB7283"/>
    <w:rsid w:val="00FA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E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0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2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E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0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2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schonewille@edynam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E5C0E-F7DC-43A0-8CF1-9BE53FAE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bschonewille</dc:creator>
  <cp:lastModifiedBy>bschonewille</cp:lastModifiedBy>
  <cp:revision>2</cp:revision>
  <dcterms:created xsi:type="dcterms:W3CDTF">2013-03-12T20:33:00Z</dcterms:created>
  <dcterms:modified xsi:type="dcterms:W3CDTF">2013-03-12T20:33:00Z</dcterms:modified>
</cp:coreProperties>
</file>