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2B" w:rsidRDefault="00CF302B" w:rsidP="00124075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FISH </w:t>
      </w:r>
      <w:r w:rsidR="009A0E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LIVING IN A </w:t>
      </w:r>
      <w:r w:rsidR="00C30990">
        <w:rPr>
          <w:rFonts w:ascii="Times New Roman" w:hAnsi="Times New Roman" w:cs="Times New Roman"/>
          <w:bCs/>
          <w:sz w:val="24"/>
          <w:szCs w:val="24"/>
          <w:lang w:val="en-US"/>
        </w:rPr>
        <w:t>REGULATED RIVER</w:t>
      </w:r>
      <w:r w:rsidR="009A0E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3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WITH HYDRO-PEAKING OPERATIONS </w:t>
      </w:r>
      <w:r w:rsidR="009A0E52">
        <w:rPr>
          <w:rFonts w:ascii="Times New Roman" w:hAnsi="Times New Roman" w:cs="Times New Roman"/>
          <w:bCs/>
          <w:sz w:val="24"/>
          <w:szCs w:val="24"/>
          <w:lang w:val="en-US"/>
        </w:rPr>
        <w:t>HAVE BETTER SWIMMING STRESS RESPONSES</w:t>
      </w:r>
    </w:p>
    <w:p w:rsidR="00292E04" w:rsidRPr="00F464EF" w:rsidRDefault="00292E04" w:rsidP="0012407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24075">
        <w:rPr>
          <w:rFonts w:ascii="Times New Roman" w:hAnsi="Times New Roman" w:cs="Times New Roman"/>
          <w:bCs/>
          <w:sz w:val="24"/>
          <w:szCs w:val="24"/>
          <w:lang w:val="fr-FR"/>
        </w:rPr>
        <w:t>Harvey-Lavoie</w:t>
      </w:r>
      <w:r w:rsidR="003E5BA4" w:rsidRPr="00124075">
        <w:rPr>
          <w:rFonts w:ascii="Times New Roman" w:hAnsi="Times New Roman" w:cs="Times New Roman"/>
          <w:bCs/>
          <w:sz w:val="24"/>
          <w:szCs w:val="24"/>
          <w:lang w:val="fr-FR"/>
        </w:rPr>
        <w:t>, S.* and</w:t>
      </w:r>
      <w:r w:rsidRPr="0012407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D. Boisclair</w:t>
      </w:r>
      <w:r w:rsidRPr="00F464EF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3E5BA4" w:rsidRPr="00F464E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F464EF" w:rsidRPr="00F464E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fr-CA"/>
        </w:rPr>
        <w:t>Département de sciences biologiques,</w:t>
      </w:r>
      <w:r w:rsidR="00F464E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fr-CA"/>
        </w:rPr>
        <w:t xml:space="preserve"> </w:t>
      </w:r>
      <w:r w:rsidR="00F464EF" w:rsidRPr="00F46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Université de Montréal</w:t>
      </w:r>
      <w:r w:rsidR="00F464EF" w:rsidRPr="00F464E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r w:rsidR="00F464EF" w:rsidRPr="00F46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C.P. 6128, </w:t>
      </w:r>
      <w:bookmarkStart w:id="0" w:name="_GoBack"/>
      <w:bookmarkEnd w:id="0"/>
      <w:r w:rsidR="00765ECF" w:rsidRPr="00BC2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S</w:t>
      </w:r>
      <w:r w:rsidR="00F464EF" w:rsidRPr="00F46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uccursale Centre-ville</w:t>
      </w:r>
      <w:r w:rsidR="00F464EF" w:rsidRPr="00F464E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r w:rsidR="00F464EF" w:rsidRPr="00F46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Montréal</w:t>
      </w:r>
      <w:r w:rsidR="00F46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, Québec,</w:t>
      </w:r>
      <w:r w:rsidR="00F464EF" w:rsidRPr="00F46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H3C 3J7</w:t>
      </w:r>
      <w:r w:rsidR="00DB5319" w:rsidRPr="00F464EF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124075" w:rsidRPr="00F46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CA"/>
        </w:rPr>
        <w:t>(simonne.harvey-lavoie@umontreal.ca)</w:t>
      </w:r>
    </w:p>
    <w:p w:rsidR="00F464EF" w:rsidRPr="0087186A" w:rsidRDefault="00ED32F1" w:rsidP="00300219">
      <w:pPr>
        <w:jc w:val="both"/>
        <w:rPr>
          <w:rFonts w:ascii="Times New Roman" w:hAnsi="Times New Roman" w:cs="Times New Roman"/>
          <w:sz w:val="24"/>
          <w:szCs w:val="24"/>
        </w:rPr>
      </w:pPr>
      <w:r w:rsidRPr="00124075">
        <w:rPr>
          <w:rFonts w:ascii="Times New Roman" w:hAnsi="Times New Roman" w:cs="Times New Roman"/>
          <w:sz w:val="24"/>
          <w:szCs w:val="24"/>
        </w:rPr>
        <w:t>A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986C10" w:rsidRPr="00124075">
        <w:rPr>
          <w:rFonts w:ascii="Times New Roman" w:hAnsi="Times New Roman" w:cs="Times New Roman"/>
          <w:sz w:val="24"/>
          <w:szCs w:val="24"/>
        </w:rPr>
        <w:t>field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study</w:t>
      </w:r>
      <w:r w:rsidRPr="00124075">
        <w:rPr>
          <w:rFonts w:ascii="Times New Roman" w:hAnsi="Times New Roman" w:cs="Times New Roman"/>
          <w:sz w:val="24"/>
          <w:szCs w:val="24"/>
        </w:rPr>
        <w:t xml:space="preserve"> on</w:t>
      </w:r>
      <w:r w:rsidR="007E4BAA">
        <w:rPr>
          <w:rFonts w:ascii="Times New Roman" w:hAnsi="Times New Roman" w:cs="Times New Roman"/>
          <w:sz w:val="24"/>
          <w:szCs w:val="24"/>
        </w:rPr>
        <w:t xml:space="preserve"> consequences of chronic flow increments on fish </w:t>
      </w:r>
      <w:r w:rsidR="009A0E52">
        <w:rPr>
          <w:rFonts w:ascii="Times New Roman" w:hAnsi="Times New Roman" w:cs="Times New Roman"/>
          <w:sz w:val="24"/>
          <w:szCs w:val="24"/>
        </w:rPr>
        <w:t>swimming</w:t>
      </w:r>
      <w:r w:rsidR="007E4BAA">
        <w:rPr>
          <w:rFonts w:ascii="Times New Roman" w:hAnsi="Times New Roman" w:cs="Times New Roman"/>
          <w:sz w:val="24"/>
          <w:szCs w:val="24"/>
        </w:rPr>
        <w:t xml:space="preserve"> stress response has </w:t>
      </w:r>
      <w:r w:rsidR="00AF4BBF" w:rsidRPr="00124075">
        <w:rPr>
          <w:rFonts w:ascii="Times New Roman" w:hAnsi="Times New Roman" w:cs="Times New Roman"/>
          <w:sz w:val="24"/>
          <w:szCs w:val="24"/>
        </w:rPr>
        <w:t>been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BD39A3" w:rsidRPr="00124075">
        <w:rPr>
          <w:rFonts w:ascii="Times New Roman" w:hAnsi="Times New Roman" w:cs="Times New Roman"/>
          <w:sz w:val="24"/>
          <w:szCs w:val="24"/>
        </w:rPr>
        <w:t>conducted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6D39C6" w:rsidRPr="00124075">
        <w:rPr>
          <w:rFonts w:ascii="Times New Roman" w:hAnsi="Times New Roman" w:cs="Times New Roman"/>
          <w:sz w:val="24"/>
          <w:szCs w:val="24"/>
        </w:rPr>
        <w:t xml:space="preserve">in a context of natural flow regime alteration. </w:t>
      </w:r>
      <w:r w:rsidR="00696A8E" w:rsidRPr="00124075">
        <w:rPr>
          <w:rFonts w:ascii="Times New Roman" w:hAnsi="Times New Roman" w:cs="Times New Roman"/>
          <w:sz w:val="24"/>
          <w:szCs w:val="24"/>
        </w:rPr>
        <w:t>The</w:t>
      </w:r>
      <w:r w:rsidR="00F7778C">
        <w:rPr>
          <w:rFonts w:ascii="Times New Roman" w:hAnsi="Times New Roman" w:cs="Times New Roman"/>
          <w:sz w:val="24"/>
          <w:szCs w:val="24"/>
        </w:rPr>
        <w:t xml:space="preserve"> level of</w:t>
      </w:r>
      <w:r w:rsidR="004962A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9A0E52">
        <w:rPr>
          <w:rFonts w:ascii="Times New Roman" w:hAnsi="Times New Roman" w:cs="Times New Roman"/>
          <w:sz w:val="24"/>
          <w:szCs w:val="24"/>
        </w:rPr>
        <w:t>physiological stress</w:t>
      </w:r>
      <w:r w:rsidR="004962A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F7778C">
        <w:rPr>
          <w:rFonts w:ascii="Times New Roman" w:hAnsi="Times New Roman" w:cs="Times New Roman"/>
          <w:sz w:val="24"/>
          <w:szCs w:val="24"/>
        </w:rPr>
        <w:t>to</w:t>
      </w:r>
      <w:r w:rsidR="004962A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014CF6">
        <w:rPr>
          <w:rFonts w:ascii="Times New Roman" w:hAnsi="Times New Roman" w:cs="Times New Roman"/>
          <w:sz w:val="24"/>
          <w:szCs w:val="24"/>
        </w:rPr>
        <w:t xml:space="preserve">a sudden increase </w:t>
      </w:r>
      <w:r w:rsidR="00E25D6B">
        <w:rPr>
          <w:rFonts w:ascii="Times New Roman" w:hAnsi="Times New Roman" w:cs="Times New Roman"/>
          <w:sz w:val="24"/>
          <w:szCs w:val="24"/>
        </w:rPr>
        <w:t>in</w:t>
      </w:r>
      <w:r w:rsidR="004962AA" w:rsidRPr="00124075">
        <w:rPr>
          <w:rFonts w:ascii="Times New Roman" w:hAnsi="Times New Roman" w:cs="Times New Roman"/>
          <w:sz w:val="24"/>
          <w:szCs w:val="24"/>
        </w:rPr>
        <w:t xml:space="preserve"> flow </w:t>
      </w:r>
      <w:r w:rsidR="00E25D6B">
        <w:rPr>
          <w:rFonts w:ascii="Times New Roman" w:hAnsi="Times New Roman" w:cs="Times New Roman"/>
          <w:sz w:val="24"/>
          <w:szCs w:val="24"/>
        </w:rPr>
        <w:t>velocity</w:t>
      </w:r>
      <w:r w:rsidR="00ED362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F7778C">
        <w:rPr>
          <w:rFonts w:ascii="Times New Roman" w:hAnsi="Times New Roman" w:cs="Times New Roman"/>
          <w:sz w:val="24"/>
          <w:szCs w:val="24"/>
        </w:rPr>
        <w:t>has</w:t>
      </w:r>
      <w:r w:rsidR="004962AA" w:rsidRPr="00124075">
        <w:rPr>
          <w:rFonts w:ascii="Times New Roman" w:hAnsi="Times New Roman" w:cs="Times New Roman"/>
          <w:sz w:val="24"/>
          <w:szCs w:val="24"/>
        </w:rPr>
        <w:t xml:space="preserve"> been assessed in</w:t>
      </w:r>
      <w:r w:rsidR="000122C4">
        <w:rPr>
          <w:rFonts w:ascii="Times New Roman" w:hAnsi="Times New Roman" w:cs="Times New Roman"/>
          <w:sz w:val="24"/>
          <w:szCs w:val="24"/>
        </w:rPr>
        <w:t xml:space="preserve"> a comparative study on</w:t>
      </w:r>
      <w:r w:rsidR="00ED362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687D37" w:rsidRPr="00124075">
        <w:rPr>
          <w:rFonts w:ascii="Times New Roman" w:hAnsi="Times New Roman" w:cs="Times New Roman"/>
          <w:sz w:val="24"/>
          <w:szCs w:val="24"/>
        </w:rPr>
        <w:t>Northern pike</w:t>
      </w:r>
      <w:r w:rsidR="00F464EF">
        <w:rPr>
          <w:rFonts w:ascii="Times New Roman" w:hAnsi="Times New Roman" w:cs="Times New Roman"/>
          <w:sz w:val="24"/>
          <w:szCs w:val="24"/>
        </w:rPr>
        <w:t>s</w:t>
      </w:r>
      <w:r w:rsidR="00F464EF" w:rsidRPr="00F46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4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64EF" w:rsidRPr="00124075">
        <w:rPr>
          <w:rFonts w:ascii="Times New Roman" w:hAnsi="Times New Roman" w:cs="Times New Roman"/>
          <w:i/>
          <w:sz w:val="24"/>
          <w:szCs w:val="24"/>
        </w:rPr>
        <w:t>Esox</w:t>
      </w:r>
      <w:proofErr w:type="spellEnd"/>
      <w:r w:rsidR="00F464EF" w:rsidRPr="001240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4EF" w:rsidRPr="00124075">
        <w:rPr>
          <w:rFonts w:ascii="Times New Roman" w:hAnsi="Times New Roman" w:cs="Times New Roman"/>
          <w:i/>
          <w:sz w:val="24"/>
          <w:szCs w:val="24"/>
        </w:rPr>
        <w:t>lucius</w:t>
      </w:r>
      <w:proofErr w:type="spellEnd"/>
      <w:r w:rsidR="004962AA" w:rsidRPr="00124075">
        <w:rPr>
          <w:rFonts w:ascii="Times New Roman" w:hAnsi="Times New Roman" w:cs="Times New Roman"/>
          <w:sz w:val="24"/>
          <w:szCs w:val="24"/>
        </w:rPr>
        <w:t>)</w:t>
      </w:r>
      <w:r w:rsidR="00986C10" w:rsidRPr="00124075">
        <w:rPr>
          <w:rFonts w:ascii="Times New Roman" w:hAnsi="Times New Roman" w:cs="Times New Roman"/>
          <w:sz w:val="24"/>
          <w:szCs w:val="24"/>
        </w:rPr>
        <w:t>.</w:t>
      </w:r>
      <w:r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E25D6B">
        <w:rPr>
          <w:rFonts w:ascii="Times New Roman" w:hAnsi="Times New Roman" w:cs="Times New Roman"/>
          <w:sz w:val="24"/>
          <w:szCs w:val="24"/>
        </w:rPr>
        <w:t xml:space="preserve">Besides, </w:t>
      </w:r>
      <w:r w:rsidR="00C35BBC">
        <w:rPr>
          <w:rFonts w:ascii="Times New Roman" w:hAnsi="Times New Roman" w:cs="Times New Roman"/>
          <w:sz w:val="24"/>
          <w:szCs w:val="24"/>
        </w:rPr>
        <w:t>to ensure that differences that could be seen were not due to an impaired stress response</w:t>
      </w:r>
      <w:r w:rsidR="0087186A">
        <w:rPr>
          <w:rFonts w:ascii="Times New Roman" w:hAnsi="Times New Roman" w:cs="Times New Roman"/>
          <w:sz w:val="24"/>
          <w:szCs w:val="24"/>
        </w:rPr>
        <w:t xml:space="preserve"> by fish living in the regulated river</w:t>
      </w:r>
      <w:r w:rsidR="00C35BBC">
        <w:rPr>
          <w:rFonts w:ascii="Times New Roman" w:hAnsi="Times New Roman" w:cs="Times New Roman"/>
          <w:sz w:val="24"/>
          <w:szCs w:val="24"/>
        </w:rPr>
        <w:t xml:space="preserve">, </w:t>
      </w:r>
      <w:r w:rsidR="00E25D6B">
        <w:rPr>
          <w:rFonts w:ascii="Times New Roman" w:hAnsi="Times New Roman" w:cs="Times New Roman"/>
          <w:sz w:val="24"/>
          <w:szCs w:val="24"/>
        </w:rPr>
        <w:t xml:space="preserve">an experiment on the degree of stress response and muscular fatigue after a standardized angling procedure has been conducted. </w:t>
      </w:r>
      <w:r w:rsidR="00C35BBC" w:rsidRPr="00124075">
        <w:rPr>
          <w:rFonts w:ascii="Times New Roman" w:hAnsi="Times New Roman" w:cs="Times New Roman"/>
          <w:sz w:val="24"/>
          <w:szCs w:val="24"/>
        </w:rPr>
        <w:t xml:space="preserve">The study took place in a hydro-peaking river, where events of massive and unpredictable flow discharge happen daily. </w:t>
      </w:r>
      <w:r w:rsidR="002E4604">
        <w:rPr>
          <w:rFonts w:ascii="Times New Roman" w:hAnsi="Times New Roman" w:cs="Times New Roman"/>
          <w:sz w:val="24"/>
          <w:szCs w:val="24"/>
        </w:rPr>
        <w:t>A</w:t>
      </w:r>
      <w:r w:rsidRPr="00124075">
        <w:rPr>
          <w:rFonts w:ascii="Times New Roman" w:hAnsi="Times New Roman" w:cs="Times New Roman"/>
          <w:sz w:val="24"/>
          <w:szCs w:val="24"/>
        </w:rPr>
        <w:t xml:space="preserve"> total of </w:t>
      </w:r>
      <w:r w:rsidR="002E4604" w:rsidRPr="002E4604">
        <w:rPr>
          <w:rFonts w:ascii="Times New Roman" w:hAnsi="Times New Roman" w:cs="Times New Roman"/>
          <w:sz w:val="24"/>
          <w:szCs w:val="24"/>
        </w:rPr>
        <w:t>58</w:t>
      </w:r>
      <w:r w:rsidR="009C3AFD" w:rsidRPr="002E4604">
        <w:rPr>
          <w:rFonts w:ascii="Times New Roman" w:hAnsi="Times New Roman" w:cs="Times New Roman"/>
          <w:sz w:val="24"/>
          <w:szCs w:val="24"/>
        </w:rPr>
        <w:t xml:space="preserve"> fish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2E4604">
        <w:rPr>
          <w:rFonts w:ascii="Times New Roman" w:hAnsi="Times New Roman" w:cs="Times New Roman"/>
          <w:sz w:val="24"/>
          <w:szCs w:val="24"/>
        </w:rPr>
        <w:t>were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 caught in </w:t>
      </w:r>
      <w:r w:rsidR="00687D37" w:rsidRPr="00124075">
        <w:rPr>
          <w:rFonts w:ascii="Times New Roman" w:hAnsi="Times New Roman" w:cs="Times New Roman"/>
          <w:sz w:val="24"/>
          <w:szCs w:val="24"/>
        </w:rPr>
        <w:t>Mississagi</w:t>
      </w:r>
      <w:r w:rsidR="00986C10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ED362A" w:rsidRPr="00124075">
        <w:rPr>
          <w:rFonts w:ascii="Times New Roman" w:hAnsi="Times New Roman" w:cs="Times New Roman"/>
          <w:sz w:val="24"/>
          <w:szCs w:val="24"/>
        </w:rPr>
        <w:t>R</w:t>
      </w:r>
      <w:r w:rsidR="00986C10" w:rsidRPr="00124075">
        <w:rPr>
          <w:rFonts w:ascii="Times New Roman" w:hAnsi="Times New Roman" w:cs="Times New Roman"/>
          <w:sz w:val="24"/>
          <w:szCs w:val="24"/>
        </w:rPr>
        <w:t>iver</w:t>
      </w:r>
      <w:r w:rsidR="005E4101">
        <w:rPr>
          <w:rFonts w:ascii="Times New Roman" w:hAnsi="Times New Roman" w:cs="Times New Roman"/>
          <w:sz w:val="24"/>
          <w:szCs w:val="24"/>
        </w:rPr>
        <w:t>, regulated</w:t>
      </w:r>
      <w:r w:rsidR="009C3AFD" w:rsidRPr="00124075">
        <w:rPr>
          <w:rFonts w:ascii="Times New Roman" w:hAnsi="Times New Roman" w:cs="Times New Roman"/>
          <w:sz w:val="24"/>
          <w:szCs w:val="24"/>
        </w:rPr>
        <w:t>,</w:t>
      </w:r>
      <w:r w:rsidRPr="00124075">
        <w:rPr>
          <w:rFonts w:ascii="Times New Roman" w:hAnsi="Times New Roman" w:cs="Times New Roman"/>
          <w:sz w:val="24"/>
          <w:szCs w:val="24"/>
        </w:rPr>
        <w:t xml:space="preserve"> and Aubinadong River, unregulated, both situated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 in</w:t>
      </w:r>
      <w:r w:rsidR="00C162D9" w:rsidRPr="00124075">
        <w:rPr>
          <w:rFonts w:ascii="Times New Roman" w:hAnsi="Times New Roman" w:cs="Times New Roman"/>
          <w:sz w:val="24"/>
          <w:szCs w:val="24"/>
        </w:rPr>
        <w:t xml:space="preserve"> Northern Ontario</w:t>
      </w:r>
      <w:r w:rsidR="007421DE" w:rsidRPr="00124075">
        <w:rPr>
          <w:rFonts w:ascii="Times New Roman" w:hAnsi="Times New Roman" w:cs="Times New Roman"/>
          <w:sz w:val="24"/>
          <w:szCs w:val="24"/>
        </w:rPr>
        <w:t>.</w:t>
      </w:r>
      <w:r w:rsidR="00014CF6">
        <w:rPr>
          <w:rFonts w:ascii="Times New Roman" w:hAnsi="Times New Roman" w:cs="Times New Roman"/>
          <w:sz w:val="24"/>
          <w:szCs w:val="24"/>
        </w:rPr>
        <w:t xml:space="preserve"> </w:t>
      </w:r>
      <w:r w:rsidR="009A0E52">
        <w:rPr>
          <w:rFonts w:ascii="Times New Roman" w:hAnsi="Times New Roman" w:cs="Times New Roman"/>
          <w:sz w:val="24"/>
          <w:szCs w:val="24"/>
        </w:rPr>
        <w:t>Indicators of the general response to stress</w:t>
      </w:r>
      <w:r w:rsidR="00014CF6">
        <w:rPr>
          <w:rFonts w:ascii="Times New Roman" w:hAnsi="Times New Roman" w:cs="Times New Roman"/>
          <w:sz w:val="24"/>
          <w:szCs w:val="24"/>
        </w:rPr>
        <w:t xml:space="preserve"> </w:t>
      </w:r>
      <w:r w:rsidR="009A0E52">
        <w:rPr>
          <w:rFonts w:ascii="Times New Roman" w:hAnsi="Times New Roman" w:cs="Times New Roman"/>
          <w:sz w:val="24"/>
          <w:szCs w:val="24"/>
        </w:rPr>
        <w:t>along with blood</w:t>
      </w:r>
      <w:r w:rsidR="00014CF6">
        <w:rPr>
          <w:rFonts w:ascii="Times New Roman" w:hAnsi="Times New Roman" w:cs="Times New Roman"/>
          <w:sz w:val="24"/>
          <w:szCs w:val="24"/>
        </w:rPr>
        <w:t xml:space="preserve"> lactate have been quan</w:t>
      </w:r>
      <w:r w:rsidR="00553E64">
        <w:rPr>
          <w:rFonts w:ascii="Times New Roman" w:hAnsi="Times New Roman" w:cs="Times New Roman"/>
          <w:sz w:val="24"/>
          <w:szCs w:val="24"/>
        </w:rPr>
        <w:t>tified on both experiments</w:t>
      </w:r>
      <w:r w:rsidR="0087186A">
        <w:rPr>
          <w:rFonts w:ascii="Times New Roman" w:hAnsi="Times New Roman" w:cs="Times New Roman"/>
          <w:sz w:val="24"/>
          <w:szCs w:val="24"/>
        </w:rPr>
        <w:t xml:space="preserve">. Results show that </w:t>
      </w:r>
      <w:r w:rsidR="00D77D94">
        <w:rPr>
          <w:rFonts w:ascii="Times New Roman" w:hAnsi="Times New Roman" w:cs="Times New Roman"/>
          <w:sz w:val="24"/>
          <w:szCs w:val="24"/>
        </w:rPr>
        <w:t>the</w:t>
      </w:r>
      <w:r w:rsidR="002E4604">
        <w:rPr>
          <w:rFonts w:ascii="Times New Roman" w:hAnsi="Times New Roman" w:cs="Times New Roman"/>
          <w:sz w:val="24"/>
          <w:szCs w:val="24"/>
        </w:rPr>
        <w:t xml:space="preserve"> blood lactate concentrations of fish subjected to a fast increase in flow velocity </w:t>
      </w:r>
      <w:r w:rsidR="00D77D94">
        <w:rPr>
          <w:rFonts w:ascii="Times New Roman" w:hAnsi="Times New Roman" w:cs="Times New Roman"/>
          <w:sz w:val="24"/>
          <w:szCs w:val="24"/>
        </w:rPr>
        <w:t>w</w:t>
      </w:r>
      <w:r w:rsidR="002E4604">
        <w:rPr>
          <w:rFonts w:ascii="Times New Roman" w:hAnsi="Times New Roman" w:cs="Times New Roman"/>
          <w:sz w:val="24"/>
          <w:szCs w:val="24"/>
        </w:rPr>
        <w:t>ere</w:t>
      </w:r>
      <w:r w:rsidR="00F464EF">
        <w:rPr>
          <w:rFonts w:ascii="Times New Roman" w:hAnsi="Times New Roman" w:cs="Times New Roman"/>
          <w:sz w:val="24"/>
          <w:szCs w:val="24"/>
        </w:rPr>
        <w:t xml:space="preserve"> </w:t>
      </w:r>
      <w:r w:rsidR="00D77D94">
        <w:rPr>
          <w:rFonts w:ascii="Times New Roman" w:hAnsi="Times New Roman" w:cs="Times New Roman"/>
          <w:sz w:val="24"/>
          <w:szCs w:val="24"/>
        </w:rPr>
        <w:t>significant</w:t>
      </w:r>
      <w:r w:rsidR="002E4604">
        <w:rPr>
          <w:rFonts w:ascii="Times New Roman" w:hAnsi="Times New Roman" w:cs="Times New Roman"/>
          <w:sz w:val="24"/>
          <w:szCs w:val="24"/>
        </w:rPr>
        <w:t>ly</w:t>
      </w:r>
      <w:r w:rsidR="00D77D94">
        <w:rPr>
          <w:rFonts w:ascii="Times New Roman" w:hAnsi="Times New Roman" w:cs="Times New Roman"/>
          <w:sz w:val="24"/>
          <w:szCs w:val="24"/>
        </w:rPr>
        <w:t xml:space="preserve"> </w:t>
      </w:r>
      <w:r w:rsidR="002E4604">
        <w:rPr>
          <w:rFonts w:ascii="Times New Roman" w:hAnsi="Times New Roman" w:cs="Times New Roman"/>
          <w:sz w:val="24"/>
          <w:szCs w:val="24"/>
        </w:rPr>
        <w:t>higher in individuals living in the unregulated river</w:t>
      </w:r>
      <w:r w:rsidR="00D77D94">
        <w:rPr>
          <w:rFonts w:ascii="Times New Roman" w:hAnsi="Times New Roman" w:cs="Times New Roman"/>
          <w:sz w:val="24"/>
          <w:szCs w:val="24"/>
        </w:rPr>
        <w:t xml:space="preserve">. </w:t>
      </w:r>
      <w:r w:rsidR="0087186A">
        <w:rPr>
          <w:rFonts w:ascii="Times New Roman" w:hAnsi="Times New Roman" w:cs="Times New Roman"/>
          <w:sz w:val="24"/>
          <w:szCs w:val="24"/>
        </w:rPr>
        <w:t>On the other hand,</w:t>
      </w:r>
      <w:r w:rsidR="00765ECF">
        <w:rPr>
          <w:rFonts w:ascii="Times New Roman" w:hAnsi="Times New Roman" w:cs="Times New Roman"/>
          <w:sz w:val="24"/>
          <w:szCs w:val="24"/>
        </w:rPr>
        <w:t xml:space="preserve"> </w:t>
      </w:r>
      <w:r w:rsidR="0087186A">
        <w:rPr>
          <w:rFonts w:ascii="Times New Roman" w:hAnsi="Times New Roman" w:cs="Times New Roman"/>
          <w:sz w:val="24"/>
          <w:szCs w:val="24"/>
        </w:rPr>
        <w:t xml:space="preserve">the acute stress response and the muscular anaerobic capacities are not impaired by a fluctuating flow environment in wild fish. </w:t>
      </w:r>
      <w:r w:rsidR="00765ECF">
        <w:rPr>
          <w:rFonts w:ascii="Times New Roman" w:hAnsi="Times New Roman" w:cs="Times New Roman"/>
          <w:sz w:val="24"/>
          <w:szCs w:val="24"/>
        </w:rPr>
        <w:t xml:space="preserve">These experiments </w:t>
      </w:r>
      <w:r w:rsidR="00765ECF" w:rsidRPr="00BC2D54">
        <w:rPr>
          <w:rFonts w:ascii="Times New Roman" w:hAnsi="Times New Roman" w:cs="Times New Roman"/>
          <w:sz w:val="24"/>
          <w:szCs w:val="24"/>
        </w:rPr>
        <w:t>tend</w:t>
      </w:r>
      <w:r w:rsidR="00241158" w:rsidRPr="00BC2D54">
        <w:rPr>
          <w:rFonts w:ascii="Times New Roman" w:hAnsi="Times New Roman" w:cs="Times New Roman"/>
          <w:sz w:val="24"/>
          <w:szCs w:val="24"/>
        </w:rPr>
        <w:t xml:space="preserve"> to show that </w:t>
      </w:r>
      <w:r w:rsidR="00300219" w:rsidRPr="00BC2D54">
        <w:rPr>
          <w:rFonts w:ascii="Times New Roman" w:hAnsi="Times New Roman" w:cs="Times New Roman"/>
          <w:sz w:val="24"/>
          <w:szCs w:val="24"/>
        </w:rPr>
        <w:t>an increase in flow velocity stress</w:t>
      </w:r>
      <w:r w:rsidR="0056433B" w:rsidRPr="00BC2D54">
        <w:rPr>
          <w:rFonts w:ascii="Times New Roman" w:hAnsi="Times New Roman" w:cs="Times New Roman"/>
          <w:sz w:val="24"/>
          <w:szCs w:val="24"/>
        </w:rPr>
        <w:t>ed</w:t>
      </w:r>
      <w:r w:rsidR="00241158" w:rsidRPr="00BC2D54">
        <w:rPr>
          <w:rFonts w:ascii="Times New Roman" w:hAnsi="Times New Roman" w:cs="Times New Roman"/>
          <w:sz w:val="24"/>
          <w:szCs w:val="24"/>
        </w:rPr>
        <w:t xml:space="preserve"> the</w:t>
      </w:r>
      <w:r w:rsidR="00300219" w:rsidRPr="00BC2D54">
        <w:rPr>
          <w:rFonts w:ascii="Times New Roman" w:hAnsi="Times New Roman" w:cs="Times New Roman"/>
          <w:sz w:val="24"/>
          <w:szCs w:val="24"/>
        </w:rPr>
        <w:t xml:space="preserve"> fish</w:t>
      </w:r>
      <w:r w:rsidR="0056433B" w:rsidRPr="00BC2D54">
        <w:rPr>
          <w:rFonts w:ascii="Times New Roman" w:hAnsi="Times New Roman" w:cs="Times New Roman"/>
          <w:sz w:val="24"/>
          <w:szCs w:val="24"/>
        </w:rPr>
        <w:t xml:space="preserve"> the same way</w:t>
      </w:r>
      <w:r w:rsidR="00300219" w:rsidRPr="00BC2D54">
        <w:rPr>
          <w:rFonts w:ascii="Times New Roman" w:hAnsi="Times New Roman" w:cs="Times New Roman"/>
          <w:sz w:val="24"/>
          <w:szCs w:val="24"/>
        </w:rPr>
        <w:t xml:space="preserve">, independently of the river </w:t>
      </w:r>
      <w:r w:rsidR="00765ECF" w:rsidRPr="00BC2D54">
        <w:rPr>
          <w:rFonts w:ascii="Times New Roman" w:hAnsi="Times New Roman" w:cs="Times New Roman"/>
          <w:sz w:val="24"/>
          <w:szCs w:val="24"/>
        </w:rPr>
        <w:t>in which</w:t>
      </w:r>
      <w:r w:rsidR="00765ECF">
        <w:rPr>
          <w:rFonts w:ascii="Times New Roman" w:hAnsi="Times New Roman" w:cs="Times New Roman"/>
          <w:sz w:val="24"/>
          <w:szCs w:val="24"/>
        </w:rPr>
        <w:t xml:space="preserve"> </w:t>
      </w:r>
      <w:r w:rsidR="00300219">
        <w:rPr>
          <w:rFonts w:ascii="Times New Roman" w:hAnsi="Times New Roman" w:cs="Times New Roman"/>
          <w:sz w:val="24"/>
          <w:szCs w:val="24"/>
        </w:rPr>
        <w:t>they live</w:t>
      </w:r>
      <w:r w:rsidR="00241158">
        <w:rPr>
          <w:rFonts w:ascii="Times New Roman" w:hAnsi="Times New Roman" w:cs="Times New Roman"/>
          <w:sz w:val="24"/>
          <w:szCs w:val="24"/>
        </w:rPr>
        <w:t>. The muscular fatigue, however, seem</w:t>
      </w:r>
      <w:r w:rsidR="00F464EF">
        <w:rPr>
          <w:rFonts w:ascii="Times New Roman" w:hAnsi="Times New Roman" w:cs="Times New Roman"/>
          <w:sz w:val="24"/>
          <w:szCs w:val="24"/>
        </w:rPr>
        <w:t>s</w:t>
      </w:r>
      <w:r w:rsidR="00241158">
        <w:rPr>
          <w:rFonts w:ascii="Times New Roman" w:hAnsi="Times New Roman" w:cs="Times New Roman"/>
          <w:sz w:val="24"/>
          <w:szCs w:val="24"/>
        </w:rPr>
        <w:t xml:space="preserve"> to be lower in fish habituated to a frequent increase in river flow. </w:t>
      </w:r>
    </w:p>
    <w:sectPr w:rsidR="00F464EF" w:rsidRPr="0087186A" w:rsidSect="00DE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D458C"/>
    <w:multiLevelType w:val="hybridMultilevel"/>
    <w:tmpl w:val="BAC0CF60"/>
    <w:lvl w:ilvl="0" w:tplc="0C20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A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0C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2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AA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48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8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4F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2311F7"/>
    <w:multiLevelType w:val="hybridMultilevel"/>
    <w:tmpl w:val="E0129984"/>
    <w:lvl w:ilvl="0" w:tplc="02C0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4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8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8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6B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2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AC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20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8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F4DE2"/>
    <w:rsid w:val="000122C4"/>
    <w:rsid w:val="00013003"/>
    <w:rsid w:val="00014CF6"/>
    <w:rsid w:val="000205BE"/>
    <w:rsid w:val="0007299B"/>
    <w:rsid w:val="00081511"/>
    <w:rsid w:val="000A0A89"/>
    <w:rsid w:val="000B2BBC"/>
    <w:rsid w:val="000E3572"/>
    <w:rsid w:val="00124075"/>
    <w:rsid w:val="001D3061"/>
    <w:rsid w:val="001F75C2"/>
    <w:rsid w:val="00241158"/>
    <w:rsid w:val="00292E04"/>
    <w:rsid w:val="002E4604"/>
    <w:rsid w:val="00300219"/>
    <w:rsid w:val="003015A1"/>
    <w:rsid w:val="003454ED"/>
    <w:rsid w:val="00386396"/>
    <w:rsid w:val="003E5BA4"/>
    <w:rsid w:val="003F6CA6"/>
    <w:rsid w:val="00424FAE"/>
    <w:rsid w:val="0046382B"/>
    <w:rsid w:val="00465551"/>
    <w:rsid w:val="00482C0B"/>
    <w:rsid w:val="004962AA"/>
    <w:rsid w:val="00553E64"/>
    <w:rsid w:val="0056433B"/>
    <w:rsid w:val="00590170"/>
    <w:rsid w:val="005B56C3"/>
    <w:rsid w:val="005D1B0D"/>
    <w:rsid w:val="005D544F"/>
    <w:rsid w:val="005E4101"/>
    <w:rsid w:val="00687D37"/>
    <w:rsid w:val="00696A8E"/>
    <w:rsid w:val="006D39C6"/>
    <w:rsid w:val="006F4038"/>
    <w:rsid w:val="007421DE"/>
    <w:rsid w:val="00765ECF"/>
    <w:rsid w:val="007E4BAA"/>
    <w:rsid w:val="0087186A"/>
    <w:rsid w:val="009120D4"/>
    <w:rsid w:val="00931282"/>
    <w:rsid w:val="00986C10"/>
    <w:rsid w:val="00991AD4"/>
    <w:rsid w:val="009A0E52"/>
    <w:rsid w:val="009B48A0"/>
    <w:rsid w:val="009C3AFD"/>
    <w:rsid w:val="009F4DE2"/>
    <w:rsid w:val="00A6008C"/>
    <w:rsid w:val="00A653CF"/>
    <w:rsid w:val="00A76F5E"/>
    <w:rsid w:val="00AA773E"/>
    <w:rsid w:val="00AF4BBF"/>
    <w:rsid w:val="00B02466"/>
    <w:rsid w:val="00B442DE"/>
    <w:rsid w:val="00B678CD"/>
    <w:rsid w:val="00BC2D54"/>
    <w:rsid w:val="00BD39A3"/>
    <w:rsid w:val="00C162D9"/>
    <w:rsid w:val="00C30990"/>
    <w:rsid w:val="00C35BBC"/>
    <w:rsid w:val="00CF302B"/>
    <w:rsid w:val="00CF3BDD"/>
    <w:rsid w:val="00D77D94"/>
    <w:rsid w:val="00DB4AAD"/>
    <w:rsid w:val="00DB5319"/>
    <w:rsid w:val="00DB6208"/>
    <w:rsid w:val="00DE1023"/>
    <w:rsid w:val="00DE48AE"/>
    <w:rsid w:val="00E133A5"/>
    <w:rsid w:val="00E25D6B"/>
    <w:rsid w:val="00E42648"/>
    <w:rsid w:val="00ED32F1"/>
    <w:rsid w:val="00ED362A"/>
    <w:rsid w:val="00F464EF"/>
    <w:rsid w:val="00F672D1"/>
    <w:rsid w:val="00F7778C"/>
    <w:rsid w:val="00FC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ienhypertexte">
    <w:name w:val="Hyperlink"/>
    <w:basedOn w:val="Policepardfaut"/>
    <w:uiPriority w:val="99"/>
    <w:unhideWhenUsed/>
    <w:rsid w:val="00124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ienhypertexte">
    <w:name w:val="Hyperlink"/>
    <w:basedOn w:val="Policepardfaut"/>
    <w:uiPriority w:val="99"/>
    <w:unhideWhenUsed/>
    <w:rsid w:val="00124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Harvey</dc:creator>
  <cp:lastModifiedBy>Simonne Harvey</cp:lastModifiedBy>
  <cp:revision>2</cp:revision>
  <dcterms:created xsi:type="dcterms:W3CDTF">2013-03-22T17:18:00Z</dcterms:created>
  <dcterms:modified xsi:type="dcterms:W3CDTF">2013-03-22T17:18:00Z</dcterms:modified>
</cp:coreProperties>
</file>